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92" w:rsidRPr="001D31D7" w:rsidRDefault="005C0E92" w:rsidP="005C0E92">
      <w:pPr>
        <w:kinsoku w:val="0"/>
        <w:overflowPunct w:val="0"/>
        <w:rPr>
          <w:rFonts w:ascii="微軟正黑體" w:eastAsia="微軟正黑體" w:hAnsi="微軟正黑體" w:cs="華康中黑體"/>
          <w:sz w:val="28"/>
          <w:szCs w:val="28"/>
        </w:rPr>
      </w:pPr>
      <w:r w:rsidRPr="001D31D7">
        <w:rPr>
          <w:rFonts w:ascii="微軟正黑體" w:eastAsia="微軟正黑體" w:hAnsi="微軟正黑體" w:cs="華康中黑體"/>
          <w:sz w:val="28"/>
          <w:szCs w:val="28"/>
        </w:rPr>
        <w:t>新聞稿</w:t>
      </w:r>
    </w:p>
    <w:p w:rsidR="005C0E92" w:rsidRPr="001D31D7" w:rsidRDefault="005C0E92" w:rsidP="005C0E92">
      <w:pPr>
        <w:kinsoku w:val="0"/>
        <w:overflowPunct w:val="0"/>
        <w:rPr>
          <w:rFonts w:ascii="微軟正黑體" w:eastAsia="微軟正黑體" w:hAnsi="微軟正黑體" w:cs="華康中黑體"/>
          <w:sz w:val="20"/>
          <w:szCs w:val="20"/>
          <w:lang w:val="en-GB"/>
        </w:rPr>
      </w:pPr>
      <w:r w:rsidRPr="001D31D7">
        <w:rPr>
          <w:rFonts w:ascii="微軟正黑體" w:eastAsia="微軟正黑體" w:hAnsi="微軟正黑體" w:cs="華康中黑體"/>
          <w:sz w:val="20"/>
          <w:szCs w:val="20"/>
        </w:rPr>
        <w:t>致：港</w:t>
      </w:r>
      <w:r w:rsidRPr="001D31D7">
        <w:rPr>
          <w:rFonts w:ascii="微軟正黑體" w:eastAsia="微軟正黑體" w:hAnsi="微軟正黑體" w:cs="華康中黑體"/>
          <w:spacing w:val="-2"/>
          <w:sz w:val="20"/>
          <w:szCs w:val="20"/>
        </w:rPr>
        <w:t>聞</w:t>
      </w:r>
      <w:r w:rsidRPr="001D31D7">
        <w:rPr>
          <w:rFonts w:ascii="微軟正黑體" w:eastAsia="微軟正黑體" w:hAnsi="微軟正黑體" w:cs="華康中黑體"/>
          <w:sz w:val="20"/>
          <w:szCs w:val="20"/>
        </w:rPr>
        <w:t>／</w:t>
      </w:r>
      <w:r w:rsidRPr="001D31D7">
        <w:rPr>
          <w:rFonts w:ascii="微軟正黑體" w:eastAsia="微軟正黑體" w:hAnsi="微軟正黑體" w:cs="華康中黑體"/>
          <w:spacing w:val="-2"/>
          <w:sz w:val="20"/>
          <w:szCs w:val="20"/>
        </w:rPr>
        <w:t>副</w:t>
      </w:r>
      <w:r w:rsidRPr="001D31D7">
        <w:rPr>
          <w:rFonts w:ascii="微軟正黑體" w:eastAsia="微軟正黑體" w:hAnsi="微軟正黑體" w:cs="華康中黑體"/>
          <w:sz w:val="20"/>
          <w:szCs w:val="20"/>
        </w:rPr>
        <w:t>刊／文</w:t>
      </w:r>
      <w:r w:rsidRPr="001D31D7">
        <w:rPr>
          <w:rFonts w:ascii="微軟正黑體" w:eastAsia="微軟正黑體" w:hAnsi="微軟正黑體" w:cs="華康中黑體"/>
          <w:spacing w:val="-2"/>
          <w:sz w:val="20"/>
          <w:szCs w:val="20"/>
        </w:rPr>
        <w:t>化</w:t>
      </w:r>
      <w:r w:rsidRPr="001D31D7">
        <w:rPr>
          <w:rFonts w:ascii="微軟正黑體" w:eastAsia="微軟正黑體" w:hAnsi="微軟正黑體" w:cs="華康中黑體"/>
          <w:sz w:val="20"/>
          <w:szCs w:val="20"/>
        </w:rPr>
        <w:t>版</w:t>
      </w:r>
      <w:r w:rsidRPr="001D31D7">
        <w:rPr>
          <w:rFonts w:ascii="微軟正黑體" w:eastAsia="微軟正黑體" w:hAnsi="微軟正黑體" w:cs="華康中黑體"/>
          <w:spacing w:val="-2"/>
          <w:sz w:val="20"/>
          <w:szCs w:val="20"/>
        </w:rPr>
        <w:t>編</w:t>
      </w:r>
      <w:r w:rsidRPr="001D31D7">
        <w:rPr>
          <w:rFonts w:ascii="微軟正黑體" w:eastAsia="微軟正黑體" w:hAnsi="微軟正黑體" w:cs="華康中黑體"/>
          <w:sz w:val="20"/>
          <w:szCs w:val="20"/>
        </w:rPr>
        <w:t>輯</w:t>
      </w:r>
    </w:p>
    <w:p w:rsidR="005C0E92" w:rsidRDefault="005C0E92" w:rsidP="005C0E92">
      <w:pPr>
        <w:pBdr>
          <w:bottom w:val="single" w:sz="6" w:space="1" w:color="auto"/>
        </w:pBdr>
        <w:tabs>
          <w:tab w:val="left" w:pos="8080"/>
        </w:tabs>
        <w:kinsoku w:val="0"/>
        <w:overflowPunct w:val="0"/>
        <w:rPr>
          <w:rFonts w:ascii="微軟正黑體" w:eastAsia="微軟正黑體" w:hAnsi="微軟正黑體" w:cs="華康中黑體"/>
          <w:sz w:val="20"/>
          <w:szCs w:val="20"/>
          <w:lang w:val="en-GB"/>
        </w:rPr>
      </w:pPr>
      <w:r>
        <w:rPr>
          <w:rFonts w:ascii="微軟正黑體" w:eastAsia="微軟正黑體" w:hAnsi="微軟正黑體" w:cs="華康中黑體" w:hint="eastAsia"/>
          <w:sz w:val="20"/>
          <w:szCs w:val="20"/>
          <w:lang w:val="en-GB"/>
        </w:rPr>
        <w:t>即時發布</w:t>
      </w:r>
    </w:p>
    <w:p w:rsidR="005C0E92" w:rsidRPr="001D31D7" w:rsidRDefault="005C0E92" w:rsidP="005C0E92">
      <w:pPr>
        <w:pBdr>
          <w:bottom w:val="single" w:sz="6" w:space="1" w:color="auto"/>
        </w:pBdr>
        <w:tabs>
          <w:tab w:val="left" w:pos="8080"/>
        </w:tabs>
        <w:kinsoku w:val="0"/>
        <w:overflowPunct w:val="0"/>
        <w:jc w:val="right"/>
        <w:rPr>
          <w:rFonts w:ascii="微軟正黑體" w:eastAsia="微軟正黑體" w:hAnsi="微軟正黑體" w:cs="華康中黑體"/>
          <w:sz w:val="20"/>
          <w:szCs w:val="20"/>
          <w:lang w:val="en-GB"/>
        </w:rPr>
      </w:pPr>
      <w:r w:rsidRPr="001D31D7">
        <w:rPr>
          <w:rFonts w:ascii="微軟正黑體" w:eastAsia="微軟正黑體" w:hAnsi="微軟正黑體" w:cs="華康中黑體"/>
          <w:sz w:val="20"/>
          <w:szCs w:val="20"/>
          <w:lang w:val="en-GB"/>
        </w:rPr>
        <w:t>2015年</w:t>
      </w:r>
      <w:r>
        <w:rPr>
          <w:rFonts w:ascii="微軟正黑體" w:eastAsia="微軟正黑體" w:hAnsi="微軟正黑體" w:cs="華康中黑體" w:hint="eastAsia"/>
          <w:sz w:val="20"/>
          <w:szCs w:val="20"/>
          <w:lang w:val="en-GB"/>
        </w:rPr>
        <w:t>11</w:t>
      </w:r>
      <w:r w:rsidRPr="001D31D7">
        <w:rPr>
          <w:rFonts w:ascii="微軟正黑體" w:eastAsia="微軟正黑體" w:hAnsi="微軟正黑體" w:cs="華康中黑體"/>
          <w:sz w:val="20"/>
          <w:szCs w:val="20"/>
          <w:lang w:val="en-GB"/>
        </w:rPr>
        <w:t>月</w:t>
      </w:r>
      <w:r w:rsidR="000B6AB0">
        <w:rPr>
          <w:rFonts w:ascii="微軟正黑體" w:eastAsia="微軟正黑體" w:hAnsi="微軟正黑體" w:cs="華康中黑體" w:hint="eastAsia"/>
          <w:sz w:val="20"/>
          <w:szCs w:val="20"/>
          <w:lang w:val="en-GB"/>
        </w:rPr>
        <w:t>9</w:t>
      </w:r>
      <w:r w:rsidRPr="001D31D7">
        <w:rPr>
          <w:rFonts w:ascii="微軟正黑體" w:eastAsia="微軟正黑體" w:hAnsi="微軟正黑體" w:cs="華康中黑體"/>
          <w:sz w:val="20"/>
          <w:szCs w:val="20"/>
          <w:lang w:val="en-GB"/>
        </w:rPr>
        <w:t>日</w:t>
      </w:r>
    </w:p>
    <w:p w:rsidR="00B075E8" w:rsidRPr="00056D57" w:rsidRDefault="00917F00" w:rsidP="00056D57">
      <w:pPr>
        <w:overflowPunct w:val="0"/>
        <w:topLinePunct/>
        <w:adjustRightInd w:val="0"/>
        <w:snapToGrid w:val="0"/>
        <w:contextualSpacing/>
        <w:jc w:val="center"/>
        <w:rPr>
          <w:rStyle w:val="a3"/>
          <w:rFonts w:ascii="微軟正黑體" w:eastAsia="微軟正黑體" w:hAnsi="微軟正黑體" w:cs="細明體"/>
          <w:sz w:val="28"/>
          <w:szCs w:val="28"/>
        </w:rPr>
      </w:pPr>
      <w:r w:rsidRPr="00056D57">
        <w:rPr>
          <w:rStyle w:val="a3"/>
          <w:rFonts w:ascii="微軟正黑體" w:eastAsia="微軟正黑體" w:hAnsi="微軟正黑體" w:cs="細明體" w:hint="eastAsia"/>
          <w:sz w:val="28"/>
          <w:szCs w:val="28"/>
        </w:rPr>
        <w:t>【</w:t>
      </w:r>
      <w:r w:rsidR="002073DA" w:rsidRPr="00056D57">
        <w:rPr>
          <w:rStyle w:val="a3"/>
          <w:rFonts w:ascii="微軟正黑體" w:eastAsia="微軟正黑體" w:hAnsi="微軟正黑體" w:cs="細明體" w:hint="eastAsia"/>
          <w:sz w:val="28"/>
          <w:szCs w:val="28"/>
        </w:rPr>
        <w:t>12月《觸》目登場</w:t>
      </w:r>
      <w:r w:rsidRPr="00056D57">
        <w:rPr>
          <w:rStyle w:val="a3"/>
          <w:rFonts w:ascii="微軟正黑體" w:eastAsia="微軟正黑體" w:hAnsi="微軟正黑體" w:cs="細明體" w:hint="eastAsia"/>
          <w:sz w:val="28"/>
          <w:szCs w:val="28"/>
        </w:rPr>
        <w:t>】</w:t>
      </w:r>
      <w:r w:rsidR="00B075E8" w:rsidRPr="00056D57">
        <w:rPr>
          <w:rStyle w:val="a3"/>
          <w:rFonts w:ascii="微軟正黑體" w:eastAsia="微軟正黑體" w:hAnsi="微軟正黑體" w:cs="細明體" w:hint="eastAsia"/>
          <w:sz w:val="28"/>
          <w:szCs w:val="28"/>
        </w:rPr>
        <w:t>JCCAC藝術節</w:t>
      </w:r>
      <w:r w:rsidR="008369A9" w:rsidRPr="00056D57">
        <w:rPr>
          <w:rStyle w:val="a3"/>
          <w:rFonts w:ascii="微軟正黑體" w:eastAsia="微軟正黑體" w:hAnsi="微軟正黑體" w:cs="細明體"/>
          <w:sz w:val="28"/>
          <w:szCs w:val="28"/>
        </w:rPr>
        <w:t>2015</w:t>
      </w:r>
    </w:p>
    <w:p w:rsidR="002073DA" w:rsidRPr="00056D57" w:rsidRDefault="002073DA" w:rsidP="00056D57">
      <w:pPr>
        <w:overflowPunct w:val="0"/>
        <w:topLinePunct/>
        <w:adjustRightInd w:val="0"/>
        <w:snapToGrid w:val="0"/>
        <w:contextualSpacing/>
        <w:jc w:val="center"/>
        <w:rPr>
          <w:rStyle w:val="a3"/>
          <w:rFonts w:ascii="微軟正黑體" w:eastAsia="微軟正黑體" w:hAnsi="微軟正黑體" w:cs="細明體"/>
          <w:sz w:val="28"/>
          <w:szCs w:val="28"/>
        </w:rPr>
      </w:pPr>
      <w:r w:rsidRPr="00056D57">
        <w:rPr>
          <w:rStyle w:val="a3"/>
          <w:rFonts w:ascii="微軟正黑體" w:eastAsia="微軟正黑體" w:hAnsi="微軟正黑體" w:cs="細明體" w:hint="eastAsia"/>
          <w:sz w:val="28"/>
          <w:szCs w:val="28"/>
        </w:rPr>
        <w:t>逾40位藝術家</w:t>
      </w:r>
      <w:r w:rsidRPr="00056D57">
        <w:rPr>
          <w:rStyle w:val="a3"/>
          <w:rFonts w:ascii="微軟正黑體" w:eastAsia="微軟正黑體" w:hAnsi="微軟正黑體" w:cs="細明體"/>
          <w:sz w:val="28"/>
          <w:szCs w:val="28"/>
        </w:rPr>
        <w:t xml:space="preserve">x </w:t>
      </w:r>
      <w:r w:rsidRPr="00056D57">
        <w:rPr>
          <w:rStyle w:val="a3"/>
          <w:rFonts w:ascii="微軟正黑體" w:eastAsia="微軟正黑體" w:hAnsi="微軟正黑體" w:cs="細明體" w:hint="eastAsia"/>
          <w:sz w:val="28"/>
          <w:szCs w:val="28"/>
        </w:rPr>
        <w:t xml:space="preserve">10展覽x </w:t>
      </w:r>
      <w:r w:rsidR="00724386">
        <w:rPr>
          <w:rStyle w:val="a3"/>
          <w:rFonts w:ascii="微軟正黑體" w:eastAsia="微軟正黑體" w:hAnsi="微軟正黑體" w:cs="細明體" w:hint="eastAsia"/>
          <w:sz w:val="28"/>
          <w:szCs w:val="28"/>
        </w:rPr>
        <w:t>3</w:t>
      </w:r>
      <w:r w:rsidRPr="00056D57">
        <w:rPr>
          <w:rStyle w:val="a3"/>
          <w:rFonts w:ascii="微軟正黑體" w:eastAsia="微軟正黑體" w:hAnsi="微軟正黑體" w:cs="細明體" w:hint="eastAsia"/>
          <w:sz w:val="28"/>
          <w:szCs w:val="28"/>
        </w:rPr>
        <w:t>0工作坊</w:t>
      </w:r>
      <w:r w:rsidR="006B7B1E">
        <w:rPr>
          <w:rStyle w:val="a3"/>
          <w:rFonts w:ascii="微軟正黑體" w:eastAsia="微軟正黑體" w:hAnsi="微軟正黑體" w:cs="細明體" w:hint="eastAsia"/>
          <w:sz w:val="28"/>
          <w:szCs w:val="28"/>
        </w:rPr>
        <w:t>/導賞</w:t>
      </w:r>
      <w:r w:rsidRPr="00056D57">
        <w:rPr>
          <w:rStyle w:val="a3"/>
          <w:rFonts w:ascii="微軟正黑體" w:eastAsia="微軟正黑體" w:hAnsi="微軟正黑體" w:cs="細明體" w:hint="eastAsia"/>
          <w:sz w:val="28"/>
          <w:szCs w:val="28"/>
        </w:rPr>
        <w:t xml:space="preserve"> x </w:t>
      </w:r>
      <w:r w:rsidR="004531CF">
        <w:rPr>
          <w:rStyle w:val="a3"/>
          <w:rFonts w:ascii="微軟正黑體" w:eastAsia="微軟正黑體" w:hAnsi="微軟正黑體" w:cs="細明體"/>
          <w:sz w:val="28"/>
          <w:szCs w:val="28"/>
        </w:rPr>
        <w:t>JCCAC</w:t>
      </w:r>
      <w:r w:rsidRPr="00056D57">
        <w:rPr>
          <w:rStyle w:val="a3"/>
          <w:rFonts w:ascii="微軟正黑體" w:eastAsia="微軟正黑體" w:hAnsi="微軟正黑體" w:cs="細明體" w:hint="eastAsia"/>
          <w:sz w:val="28"/>
          <w:szCs w:val="28"/>
        </w:rPr>
        <w:t>手作市集</w:t>
      </w:r>
    </w:p>
    <w:p w:rsidR="002073DA" w:rsidRPr="00610A87" w:rsidRDefault="00341947" w:rsidP="00056D57">
      <w:pPr>
        <w:overflowPunct w:val="0"/>
        <w:topLinePunct/>
        <w:adjustRightInd w:val="0"/>
        <w:snapToGrid w:val="0"/>
        <w:contextualSpacing/>
        <w:jc w:val="center"/>
        <w:rPr>
          <w:rStyle w:val="a3"/>
          <w:rFonts w:ascii="微軟正黑體" w:eastAsia="微軟正黑體" w:hAnsi="微軟正黑體" w:cs="細明體"/>
          <w:sz w:val="28"/>
          <w:szCs w:val="28"/>
        </w:rPr>
      </w:pPr>
      <w:r w:rsidRPr="00610A87">
        <w:rPr>
          <w:rStyle w:val="a3"/>
          <w:rFonts w:ascii="微軟正黑體" w:eastAsia="微軟正黑體" w:hAnsi="微軟正黑體" w:cs="細明體" w:hint="eastAsia"/>
          <w:sz w:val="28"/>
          <w:szCs w:val="28"/>
        </w:rPr>
        <w:t>藉</w:t>
      </w:r>
      <w:r w:rsidR="006B7B1E" w:rsidRPr="00610A87">
        <w:rPr>
          <w:rStyle w:val="a3"/>
          <w:rFonts w:ascii="微軟正黑體" w:eastAsia="微軟正黑體" w:hAnsi="微軟正黑體" w:cs="細明體" w:hint="eastAsia"/>
          <w:sz w:val="28"/>
          <w:szCs w:val="28"/>
        </w:rPr>
        <w:t>外在</w:t>
      </w:r>
      <w:r w:rsidR="006B7B1E" w:rsidRPr="00610A87">
        <w:rPr>
          <w:rStyle w:val="a3"/>
          <w:rFonts w:ascii="微軟正黑體" w:eastAsia="微軟正黑體" w:hAnsi="微軟正黑體" w:cs="細明體"/>
          <w:sz w:val="28"/>
          <w:szCs w:val="28"/>
        </w:rPr>
        <w:t>觸</w:t>
      </w:r>
      <w:r w:rsidR="006B7B1E" w:rsidRPr="00610A87">
        <w:rPr>
          <w:rStyle w:val="a3"/>
          <w:rFonts w:ascii="微軟正黑體" w:eastAsia="微軟正黑體" w:hAnsi="微軟正黑體" w:cs="細明體" w:hint="eastAsia"/>
          <w:sz w:val="28"/>
          <w:szCs w:val="28"/>
        </w:rPr>
        <w:t>感刺激  觸動內在心靈</w:t>
      </w:r>
      <w:r w:rsidR="00D7090B" w:rsidRPr="00610A87">
        <w:rPr>
          <w:rStyle w:val="a3"/>
          <w:rFonts w:ascii="微軟正黑體" w:eastAsia="微軟正黑體" w:hAnsi="微軟正黑體" w:cs="細明體" w:hint="eastAsia"/>
          <w:sz w:val="28"/>
          <w:szCs w:val="28"/>
        </w:rPr>
        <w:t>相遇</w:t>
      </w:r>
    </w:p>
    <w:p w:rsidR="00B075E8" w:rsidRPr="008F37DD" w:rsidRDefault="00B075E8" w:rsidP="00056D57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/>
          <w:bCs/>
        </w:rPr>
      </w:pPr>
    </w:p>
    <w:p w:rsidR="00860D6E" w:rsidRPr="008F37DD" w:rsidRDefault="008D6837" w:rsidP="00860D6E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</w:rPr>
      </w:pPr>
      <w:r w:rsidRPr="008F37DD">
        <w:rPr>
          <w:rFonts w:ascii="微軟正黑體" w:eastAsia="微軟正黑體" w:hAnsi="微軟正黑體" w:cs="細明體" w:hint="eastAsia"/>
        </w:rPr>
        <w:t>（香港，</w:t>
      </w:r>
      <w:r w:rsidR="00E37C06" w:rsidRPr="008F37DD">
        <w:rPr>
          <w:rFonts w:ascii="微軟正黑體" w:eastAsia="微軟正黑體" w:hAnsi="微軟正黑體" w:cs="細明體" w:hint="eastAsia"/>
        </w:rPr>
        <w:t>2015年11月</w:t>
      </w:r>
      <w:r w:rsidR="00E37C06">
        <w:rPr>
          <w:rFonts w:ascii="微軟正黑體" w:eastAsia="微軟正黑體" w:hAnsi="微軟正黑體" w:cs="細明體" w:hint="eastAsia"/>
          <w:lang w:val="en-GB"/>
        </w:rPr>
        <w:t>9</w:t>
      </w:r>
      <w:r w:rsidRPr="008F37DD">
        <w:rPr>
          <w:rFonts w:ascii="微軟正黑體" w:eastAsia="微軟正黑體" w:hAnsi="微軟正黑體" w:cs="細明體" w:hint="eastAsia"/>
        </w:rPr>
        <w:t>日）</w:t>
      </w:r>
      <w:r w:rsidR="00860D6E" w:rsidRPr="008F37DD">
        <w:rPr>
          <w:rFonts w:ascii="微軟正黑體" w:eastAsia="微軟正黑體" w:hAnsi="微軟正黑體" w:cs="細明體" w:hint="eastAsia"/>
        </w:rPr>
        <w:t>今屆「JCCAC藝術節」將於12月4日正式開幕，主題為《觸》——既指觸覺、觸感等外在感官接觸，同時亦意味藝術觸動心靈的內在相遇。今屆藝術節透過各類型精采的藝術活動，與藝術家及公眾探討人與社會、人與人，以及人與自身的連</w:t>
      </w:r>
      <w:proofErr w:type="gramStart"/>
      <w:r w:rsidR="00860D6E" w:rsidRPr="008F37DD">
        <w:rPr>
          <w:rFonts w:ascii="微軟正黑體" w:eastAsia="微軟正黑體" w:hAnsi="微軟正黑體" w:cs="細明體" w:hint="eastAsia"/>
        </w:rPr>
        <w:t>繫</w:t>
      </w:r>
      <w:proofErr w:type="gramEnd"/>
      <w:r w:rsidR="00860D6E" w:rsidRPr="008F37DD">
        <w:rPr>
          <w:rFonts w:ascii="微軟正黑體" w:eastAsia="微軟正黑體" w:hAnsi="微軟正黑體" w:cs="細明體" w:hint="eastAsia"/>
        </w:rPr>
        <w:t>觸碰。</w:t>
      </w:r>
    </w:p>
    <w:p w:rsidR="00A2159A" w:rsidRPr="008F37DD" w:rsidRDefault="00A2159A" w:rsidP="00056D57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</w:rPr>
      </w:pPr>
    </w:p>
    <w:p w:rsidR="00AD0181" w:rsidRDefault="00A2159A" w:rsidP="00DA2550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</w:rPr>
      </w:pPr>
      <w:r w:rsidRPr="008F37DD">
        <w:rPr>
          <w:rFonts w:ascii="微軟正黑體" w:eastAsia="微軟正黑體" w:hAnsi="微軟正黑體" w:cs="細明體" w:hint="eastAsia"/>
        </w:rPr>
        <w:t>今屆藝術節的其中一大焦點，是由</w:t>
      </w:r>
      <w:r w:rsidRPr="008F37DD">
        <w:rPr>
          <w:rFonts w:ascii="微軟正黑體" w:eastAsia="微軟正黑體" w:hAnsi="微軟正黑體" w:cs="細明體"/>
        </w:rPr>
        <w:t>JCCAC</w:t>
      </w:r>
      <w:r w:rsidRPr="008F37DD">
        <w:rPr>
          <w:rFonts w:ascii="微軟正黑體" w:eastAsia="微軟正黑體" w:hAnsi="微軟正黑體" w:cs="細明體" w:hint="eastAsia"/>
        </w:rPr>
        <w:t>與駐中心藝團「社區文化發展中心」合辦</w:t>
      </w:r>
      <w:r w:rsidR="00860D6E" w:rsidRPr="008F37DD">
        <w:rPr>
          <w:rFonts w:ascii="微軟正黑體" w:eastAsia="微軟正黑體" w:hAnsi="微軟正黑體" w:cs="細明體" w:hint="eastAsia"/>
        </w:rPr>
        <w:t>，設於兩層藝廊內</w:t>
      </w:r>
      <w:r w:rsidRPr="008F37DD">
        <w:rPr>
          <w:rFonts w:ascii="微軟正黑體" w:eastAsia="微軟正黑體" w:hAnsi="微軟正黑體" w:cs="細明體" w:hint="eastAsia"/>
        </w:rPr>
        <w:t>的主題</w:t>
      </w:r>
      <w:r w:rsidR="00860D6E" w:rsidRPr="008F37DD">
        <w:rPr>
          <w:rFonts w:ascii="微軟正黑體" w:eastAsia="微軟正黑體" w:hAnsi="微軟正黑體" w:cs="細明體" w:hint="eastAsia"/>
        </w:rPr>
        <w:t>展覽「第三屆香港觸感藝術節」。</w:t>
      </w:r>
      <w:r w:rsidRPr="008F37DD">
        <w:rPr>
          <w:rFonts w:ascii="微軟正黑體" w:eastAsia="微軟正黑體" w:hAnsi="微軟正黑體" w:cs="細明體" w:hint="eastAsia"/>
        </w:rPr>
        <w:t>展覽最大特點是透過不同類型的</w:t>
      </w:r>
      <w:r w:rsidR="00D217C2" w:rsidRPr="008F37DD">
        <w:rPr>
          <w:rFonts w:ascii="微軟正黑體" w:eastAsia="微軟正黑體" w:hAnsi="微軟正黑體" w:cs="細明體" w:hint="eastAsia"/>
        </w:rPr>
        <w:t>觸感</w:t>
      </w:r>
      <w:r w:rsidRPr="008F37DD">
        <w:rPr>
          <w:rFonts w:ascii="微軟正黑體" w:eastAsia="微軟正黑體" w:hAnsi="微軟正黑體" w:cs="細明體" w:hint="eastAsia"/>
        </w:rPr>
        <w:t>藝術，打破社會對視覺藝術的固有框框和定型</w:t>
      </w:r>
      <w:r w:rsidR="00A623CF" w:rsidRPr="008F37DD">
        <w:rPr>
          <w:rFonts w:ascii="微軟正黑體" w:eastAsia="微軟正黑體" w:hAnsi="微軟正黑體" w:cs="細明體" w:hint="eastAsia"/>
        </w:rPr>
        <w:t>；作品主要分三類</w:t>
      </w:r>
      <w:proofErr w:type="gramStart"/>
      <w:r w:rsidR="00AD0181">
        <w:rPr>
          <w:rFonts w:ascii="微軟正黑體" w:eastAsia="微軟正黑體" w:hAnsi="微軟正黑體" w:cs="細明體" w:hint="eastAsia"/>
        </w:rPr>
        <w:t>︰</w:t>
      </w:r>
      <w:proofErr w:type="gramEnd"/>
    </w:p>
    <w:p w:rsidR="00AD0181" w:rsidRDefault="00A623CF" w:rsidP="003104F1">
      <w:pPr>
        <w:pStyle w:val="Web"/>
        <w:widowControl w:val="0"/>
        <w:numPr>
          <w:ilvl w:val="0"/>
          <w:numId w:val="11"/>
        </w:numPr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</w:rPr>
      </w:pPr>
      <w:r w:rsidRPr="008F37DD">
        <w:rPr>
          <w:rFonts w:ascii="微軟正黑體" w:eastAsia="微軟正黑體" w:hAnsi="微軟正黑體" w:cs="細明體" w:hint="eastAsia"/>
        </w:rPr>
        <w:t>可觸摸的藝術品</w:t>
      </w:r>
    </w:p>
    <w:p w:rsidR="00AD0181" w:rsidRDefault="00A623CF" w:rsidP="003104F1">
      <w:pPr>
        <w:pStyle w:val="Web"/>
        <w:widowControl w:val="0"/>
        <w:numPr>
          <w:ilvl w:val="0"/>
          <w:numId w:val="11"/>
        </w:numPr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</w:rPr>
      </w:pPr>
      <w:r w:rsidRPr="008F37DD">
        <w:rPr>
          <w:rFonts w:ascii="微軟正黑體" w:eastAsia="微軟正黑體" w:hAnsi="微軟正黑體" w:cs="細明體" w:hint="eastAsia"/>
        </w:rPr>
        <w:t>藝術家與視障人士的共同創作</w:t>
      </w:r>
    </w:p>
    <w:p w:rsidR="00AD0181" w:rsidRDefault="00A623CF" w:rsidP="003104F1">
      <w:pPr>
        <w:pStyle w:val="Web"/>
        <w:widowControl w:val="0"/>
        <w:numPr>
          <w:ilvl w:val="0"/>
          <w:numId w:val="11"/>
        </w:numPr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</w:rPr>
      </w:pPr>
      <w:r w:rsidRPr="008F37DD">
        <w:rPr>
          <w:rFonts w:ascii="微軟正黑體" w:eastAsia="微軟正黑體" w:hAnsi="微軟正黑體" w:cs="細明體" w:hint="eastAsia"/>
        </w:rPr>
        <w:t>由平面轉化成立體的觸感作品</w:t>
      </w:r>
    </w:p>
    <w:p w:rsidR="00AD0181" w:rsidRDefault="00AD0181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</w:rPr>
      </w:pPr>
    </w:p>
    <w:p w:rsidR="00A623CF" w:rsidRPr="008F37DD" w:rsidRDefault="00D217C2" w:rsidP="00413626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</w:rPr>
      </w:pPr>
      <w:r w:rsidRPr="008F37DD">
        <w:rPr>
          <w:rFonts w:ascii="微軟正黑體" w:eastAsia="微軟正黑體" w:hAnsi="微軟正黑體" w:cs="細明體" w:hint="eastAsia"/>
        </w:rPr>
        <w:t>參展</w:t>
      </w:r>
      <w:r w:rsidR="001318B5" w:rsidRPr="008F37DD">
        <w:rPr>
          <w:rFonts w:ascii="微軟正黑體" w:eastAsia="微軟正黑體" w:hAnsi="微軟正黑體" w:cs="細明體" w:hint="eastAsia"/>
        </w:rPr>
        <w:t>藝術家</w:t>
      </w:r>
      <w:r w:rsidRPr="008F37DD">
        <w:rPr>
          <w:rFonts w:ascii="微軟正黑體" w:eastAsia="微軟正黑體" w:hAnsi="微軟正黑體" w:cs="細明體" w:hint="eastAsia"/>
        </w:rPr>
        <w:t>來自海外、本地及駐中心等逾40位</w:t>
      </w:r>
      <w:r w:rsidR="008D1466" w:rsidRPr="008F37DD">
        <w:rPr>
          <w:rFonts w:ascii="微軟正黑體" w:eastAsia="微軟正黑體" w:hAnsi="微軟正黑體" w:cs="細明體" w:hint="eastAsia"/>
        </w:rPr>
        <w:t>，當中包括</w:t>
      </w:r>
      <w:r w:rsidR="008D1466" w:rsidRPr="008F37DD">
        <w:rPr>
          <w:rFonts w:ascii="微軟正黑體" w:eastAsia="微軟正黑體" w:hAnsi="微軟正黑體" w:cs="細明體"/>
        </w:rPr>
        <w:t>2005年「新加坡</w:t>
      </w:r>
      <w:r w:rsidR="008D1466" w:rsidRPr="008F37DD">
        <w:rPr>
          <w:rFonts w:ascii="微軟正黑體" w:eastAsia="微軟正黑體" w:hAnsi="微軟正黑體" w:cs="細明體" w:hint="eastAsia"/>
        </w:rPr>
        <w:t>最高榮譽</w:t>
      </w:r>
      <w:r w:rsidR="008D1466" w:rsidRPr="008F37DD">
        <w:rPr>
          <w:rFonts w:ascii="微軟正黑體" w:eastAsia="微軟正黑體" w:hAnsi="微軟正黑體" w:cs="細明體"/>
        </w:rPr>
        <w:t>文化獎」得主</w:t>
      </w:r>
      <w:r w:rsidR="008D1466" w:rsidRPr="008F37DD">
        <w:rPr>
          <w:rFonts w:ascii="微軟正黑體" w:eastAsia="微軟正黑體" w:hAnsi="微軟正黑體" w:cs="細明體" w:hint="eastAsia"/>
        </w:rPr>
        <w:t>莊心珍</w:t>
      </w:r>
      <w:r w:rsidR="00A623CF" w:rsidRPr="008F37DD">
        <w:rPr>
          <w:rFonts w:ascii="微軟正黑體" w:eastAsia="微軟正黑體" w:hAnsi="微軟正黑體" w:cs="細明體" w:hint="eastAsia"/>
        </w:rPr>
        <w:t>（參展藝術家名單詳見附件一覽表）</w:t>
      </w:r>
      <w:r w:rsidR="008D1466" w:rsidRPr="008F37DD">
        <w:rPr>
          <w:rFonts w:ascii="微軟正黑體" w:eastAsia="微軟正黑體" w:hAnsi="微軟正黑體" w:cs="細明體" w:hint="eastAsia"/>
        </w:rPr>
        <w:t>。</w:t>
      </w:r>
      <w:r w:rsidR="00A623CF" w:rsidRPr="008F37DD">
        <w:rPr>
          <w:rFonts w:ascii="微軟正黑體" w:eastAsia="微軟正黑體" w:hAnsi="微軟正黑體" w:cs="細明體" w:hint="eastAsia"/>
        </w:rPr>
        <w:t>展覽期間更設有「觸</w:t>
      </w:r>
      <w:proofErr w:type="gramStart"/>
      <w:r w:rsidR="00A623CF" w:rsidRPr="008F37DD">
        <w:rPr>
          <w:rFonts w:ascii="微軟正黑體" w:eastAsia="微軟正黑體" w:hAnsi="微軟正黑體" w:cs="細明體" w:hint="eastAsia"/>
        </w:rPr>
        <w:t>感導賞團</w:t>
      </w:r>
      <w:proofErr w:type="gramEnd"/>
      <w:r w:rsidR="00A623CF" w:rsidRPr="008F37DD">
        <w:rPr>
          <w:rFonts w:ascii="微軟正黑體" w:eastAsia="微軟正黑體" w:hAnsi="微軟正黑體" w:cs="細明體" w:hint="eastAsia"/>
        </w:rPr>
        <w:t>」</w:t>
      </w:r>
      <w:r w:rsidR="00DA2550" w:rsidRPr="008F37DD">
        <w:rPr>
          <w:rFonts w:ascii="微軟正黑體" w:eastAsia="微軟正黑體" w:hAnsi="微軟正黑體" w:cs="細明體" w:hint="eastAsia"/>
        </w:rPr>
        <w:t>，</w:t>
      </w:r>
      <w:r w:rsidR="00A623CF" w:rsidRPr="008F37DD">
        <w:rPr>
          <w:rFonts w:ascii="微軟正黑體" w:eastAsia="微軟正黑體" w:hAnsi="微軟正黑體" w:cs="細明體" w:hint="eastAsia"/>
        </w:rPr>
        <w:t>由</w:t>
      </w:r>
      <w:r w:rsidR="00413626" w:rsidRPr="008F37DD">
        <w:rPr>
          <w:rFonts w:ascii="微軟正黑體" w:eastAsia="微軟正黑體" w:hAnsi="微軟正黑體" w:cs="細明體" w:hint="eastAsia"/>
        </w:rPr>
        <w:t>視障人士為部分展</w:t>
      </w:r>
      <w:proofErr w:type="gramStart"/>
      <w:r w:rsidR="00413626" w:rsidRPr="008F37DD">
        <w:rPr>
          <w:rFonts w:ascii="微軟正黑體" w:eastAsia="微軟正黑體" w:hAnsi="微軟正黑體" w:cs="細明體" w:hint="eastAsia"/>
        </w:rPr>
        <w:t>品作觸感</w:t>
      </w:r>
      <w:proofErr w:type="gramEnd"/>
      <w:r w:rsidR="00413626" w:rsidRPr="008F37DD">
        <w:rPr>
          <w:rFonts w:ascii="微軟正黑體" w:eastAsia="微軟正黑體" w:hAnsi="微軟正黑體" w:cs="細明體" w:hint="eastAsia"/>
        </w:rPr>
        <w:t>描述，</w:t>
      </w:r>
      <w:r w:rsidR="00A623CF" w:rsidRPr="008F37DD">
        <w:rPr>
          <w:rFonts w:ascii="微軟正黑體" w:eastAsia="微軟正黑體" w:hAnsi="微軟正黑體" w:cs="細明體" w:hint="eastAsia"/>
        </w:rPr>
        <w:t>啟發觀眾</w:t>
      </w:r>
      <w:r w:rsidR="00DA2550" w:rsidRPr="008F37DD">
        <w:rPr>
          <w:rFonts w:ascii="微軟正黑體" w:eastAsia="微軟正黑體" w:hAnsi="微軟正黑體" w:cs="細明體" w:hint="eastAsia"/>
        </w:rPr>
        <w:t>以全</w:t>
      </w:r>
      <w:r w:rsidR="00A623CF" w:rsidRPr="008F37DD">
        <w:rPr>
          <w:rFonts w:ascii="微軟正黑體" w:eastAsia="微軟正黑體" w:hAnsi="微軟正黑體" w:cs="細明體" w:hint="eastAsia"/>
        </w:rPr>
        <w:t>新角度</w:t>
      </w:r>
      <w:r w:rsidR="00413626" w:rsidRPr="008F37DD">
        <w:rPr>
          <w:rFonts w:ascii="微軟正黑體" w:eastAsia="微軟正黑體" w:hAnsi="微軟正黑體" w:cs="細明體" w:hint="eastAsia"/>
        </w:rPr>
        <w:t>欣賞作品</w:t>
      </w:r>
      <w:r w:rsidR="00A623CF" w:rsidRPr="008F37DD">
        <w:rPr>
          <w:rFonts w:ascii="微軟正黑體" w:eastAsia="微軟正黑體" w:hAnsi="微軟正黑體" w:cs="細明體" w:hint="eastAsia"/>
        </w:rPr>
        <w:t>。</w:t>
      </w:r>
    </w:p>
    <w:p w:rsidR="000970D1" w:rsidRPr="00D16170" w:rsidRDefault="000970D1" w:rsidP="00DA2550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</w:rPr>
      </w:pPr>
    </w:p>
    <w:p w:rsidR="00AD0181" w:rsidRPr="00940AF0" w:rsidRDefault="00AD0181" w:rsidP="003104F1">
      <w:pPr>
        <w:pStyle w:val="Web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 w:cs="新細明體"/>
          <w:b/>
        </w:rPr>
      </w:pPr>
      <w:r w:rsidRPr="00940AF0">
        <w:rPr>
          <w:rFonts w:ascii="微軟正黑體" w:eastAsia="微軟正黑體" w:hAnsi="微軟正黑體" w:cs="新細明體" w:hint="eastAsia"/>
          <w:b/>
        </w:rPr>
        <w:t>周末手作市集</w:t>
      </w:r>
      <w:r w:rsidR="00656290">
        <w:rPr>
          <w:rFonts w:ascii="微軟正黑體" w:eastAsia="微軟正黑體" w:hAnsi="微軟正黑體" w:cs="新細明體" w:hint="eastAsia"/>
          <w:b/>
        </w:rPr>
        <w:t xml:space="preserve">  掀序幕</w:t>
      </w:r>
    </w:p>
    <w:p w:rsidR="00AD0181" w:rsidRDefault="00AD0181" w:rsidP="003104F1">
      <w:pPr>
        <w:overflowPunct w:val="0"/>
        <w:adjustRightInd w:val="0"/>
        <w:snapToGrid w:val="0"/>
        <w:rPr>
          <w:rFonts w:ascii="微軟正黑體" w:eastAsia="微軟正黑體" w:hAnsi="微軟正黑體" w:cs="新細明體"/>
        </w:rPr>
      </w:pPr>
      <w:r w:rsidRPr="00413626">
        <w:rPr>
          <w:rFonts w:ascii="微軟正黑體" w:eastAsia="微軟正黑體" w:hAnsi="微軟正黑體" w:cs="新細明體" w:hint="eastAsia"/>
        </w:rPr>
        <w:t>作為藝術節</w:t>
      </w:r>
      <w:proofErr w:type="gramStart"/>
      <w:r w:rsidRPr="00413626">
        <w:rPr>
          <w:rFonts w:ascii="微軟正黑體" w:eastAsia="微軟正黑體" w:hAnsi="微軟正黑體" w:cs="新細明體" w:hint="eastAsia"/>
        </w:rPr>
        <w:t>的頭炮節目</w:t>
      </w:r>
      <w:proofErr w:type="gramEnd"/>
      <w:r w:rsidRPr="00413626">
        <w:rPr>
          <w:rFonts w:ascii="微軟正黑體" w:eastAsia="微軟正黑體" w:hAnsi="微軟正黑體" w:cs="新細明體" w:hint="eastAsia"/>
        </w:rPr>
        <w:t>，「JCCAC手作市集」將於11月28至29日周末捲土重來；百多位手作人現</w:t>
      </w:r>
      <w:r>
        <w:rPr>
          <w:rFonts w:ascii="微軟正黑體" w:eastAsia="微軟正黑體" w:hAnsi="微軟正黑體" w:cs="新細明體" w:hint="eastAsia"/>
        </w:rPr>
        <w:t>正摩</w:t>
      </w:r>
      <w:r w:rsidRPr="00413626">
        <w:rPr>
          <w:rFonts w:ascii="微軟正黑體" w:eastAsia="微軟正黑體" w:hAnsi="微軟正黑體" w:cs="新細明體" w:hint="eastAsia"/>
        </w:rPr>
        <w:t>拳擦掌，準備分享他們的手</w:t>
      </w:r>
      <w:r>
        <w:rPr>
          <w:rFonts w:ascii="微軟正黑體" w:eastAsia="微軟正黑體" w:hAnsi="微軟正黑體" w:cs="新細明體" w:hint="eastAsia"/>
        </w:rPr>
        <w:t>藝和</w:t>
      </w:r>
      <w:r w:rsidRPr="00413626">
        <w:rPr>
          <w:rFonts w:ascii="微軟正黑體" w:eastAsia="微軟正黑體" w:hAnsi="微軟正黑體" w:cs="新細明體" w:hint="eastAsia"/>
        </w:rPr>
        <w:t>原創自家品牌設計！今次市集還有「加碼」</w:t>
      </w:r>
      <w:r w:rsidRPr="000970D1">
        <w:rPr>
          <w:rFonts w:ascii="微軟正黑體" w:eastAsia="微軟正黑體" w:hAnsi="微軟正黑體" w:cs="新細明體" w:hint="eastAsia"/>
        </w:rPr>
        <w:t>增辦的「手作人分享會」，</w:t>
      </w:r>
      <w:proofErr w:type="gramStart"/>
      <w:r w:rsidRPr="000970D1">
        <w:rPr>
          <w:rFonts w:ascii="微軟正黑體" w:eastAsia="微軟正黑體" w:hAnsi="微軟正黑體" w:cs="新細明體" w:hint="eastAsia"/>
        </w:rPr>
        <w:t>讓城中</w:t>
      </w:r>
      <w:proofErr w:type="gramEnd"/>
      <w:r w:rsidRPr="000970D1">
        <w:rPr>
          <w:rFonts w:ascii="微軟正黑體" w:eastAsia="微軟正黑體" w:hAnsi="微軟正黑體" w:cs="新細明體" w:hint="eastAsia"/>
        </w:rPr>
        <w:t>手作人和手作愛好者深入交流分享，為日常繁</w:t>
      </w:r>
      <w:proofErr w:type="gramStart"/>
      <w:r w:rsidRPr="000970D1">
        <w:rPr>
          <w:rFonts w:ascii="微軟正黑體" w:eastAsia="微軟正黑體" w:hAnsi="微軟正黑體" w:cs="新細明體" w:hint="eastAsia"/>
        </w:rPr>
        <w:t>囂</w:t>
      </w:r>
      <w:proofErr w:type="gramEnd"/>
      <w:r w:rsidRPr="000970D1">
        <w:rPr>
          <w:rFonts w:ascii="微軟正黑體" w:eastAsia="微軟正黑體" w:hAnsi="微軟正黑體" w:cs="新細明體" w:hint="eastAsia"/>
        </w:rPr>
        <w:t>的都市生活注入一股小清新。</w:t>
      </w:r>
    </w:p>
    <w:p w:rsidR="000970D1" w:rsidRPr="000970D1" w:rsidRDefault="000970D1" w:rsidP="003104F1">
      <w:pPr>
        <w:overflowPunct w:val="0"/>
        <w:adjustRightInd w:val="0"/>
        <w:snapToGrid w:val="0"/>
        <w:rPr>
          <w:rFonts w:ascii="微軟正黑體" w:eastAsia="微軟正黑體" w:hAnsi="微軟正黑體" w:cs="新細明體"/>
          <w:kern w:val="0"/>
          <w:szCs w:val="24"/>
        </w:rPr>
      </w:pPr>
    </w:p>
    <w:p w:rsidR="00AD0181" w:rsidRDefault="00AD0181" w:rsidP="00AD0181">
      <w:pPr>
        <w:pStyle w:val="Web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 w:cs="新細明體"/>
        </w:rPr>
      </w:pPr>
      <w:r>
        <w:rPr>
          <w:rFonts w:ascii="微軟正黑體" w:eastAsia="微軟正黑體" w:hAnsi="微軟正黑體" w:cs="新細明體"/>
        </w:rPr>
        <w:br w:type="page"/>
      </w:r>
    </w:p>
    <w:p w:rsidR="00DA2550" w:rsidRPr="00656290" w:rsidRDefault="00AD0181" w:rsidP="003104F1">
      <w:pPr>
        <w:pStyle w:val="Web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 w:cs="新細明體"/>
          <w:b/>
        </w:rPr>
      </w:pPr>
      <w:r w:rsidRPr="00656290">
        <w:rPr>
          <w:rFonts w:ascii="微軟正黑體" w:eastAsia="微軟正黑體" w:hAnsi="微軟正黑體" w:cs="細明體" w:hint="eastAsia"/>
          <w:b/>
        </w:rPr>
        <w:lastRenderedPageBreak/>
        <w:t>「JCCAC藝術節 2015」</w:t>
      </w:r>
      <w:r w:rsidR="00DA2550" w:rsidRPr="00656290">
        <w:rPr>
          <w:rFonts w:ascii="微軟正黑體" w:eastAsia="微軟正黑體" w:hAnsi="微軟正黑體" w:cs="新細明體" w:hint="eastAsia"/>
          <w:b/>
        </w:rPr>
        <w:t>其他精</w:t>
      </w:r>
      <w:r w:rsidR="00D16170" w:rsidRPr="00656290">
        <w:rPr>
          <w:rFonts w:ascii="微軟正黑體" w:eastAsia="微軟正黑體" w:hAnsi="微軟正黑體" w:cs="新細明體" w:hint="eastAsia"/>
          <w:b/>
        </w:rPr>
        <w:t>采</w:t>
      </w:r>
      <w:r w:rsidR="00DA2550" w:rsidRPr="00656290">
        <w:rPr>
          <w:rFonts w:ascii="微軟正黑體" w:eastAsia="微軟正黑體" w:hAnsi="微軟正黑體" w:cs="新細明體" w:hint="eastAsia"/>
          <w:b/>
        </w:rPr>
        <w:t>節目包括：</w:t>
      </w:r>
    </w:p>
    <w:p w:rsidR="00AD0181" w:rsidRPr="003104F1" w:rsidRDefault="00AD0181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  <w:b/>
          <w:bCs/>
        </w:rPr>
      </w:pPr>
    </w:p>
    <w:p w:rsidR="00A25F75" w:rsidRPr="003B0BD7" w:rsidRDefault="00A25F75" w:rsidP="00A25F75">
      <w:pPr>
        <w:pStyle w:val="Web"/>
        <w:widowControl w:val="0"/>
        <w:numPr>
          <w:ilvl w:val="0"/>
          <w:numId w:val="15"/>
        </w:numPr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</w:rPr>
      </w:pPr>
      <w:r>
        <w:rPr>
          <w:rFonts w:ascii="微軟正黑體" w:eastAsia="微軟正黑體" w:hAnsi="微軟正黑體" w:cs="細明體" w:hint="eastAsia"/>
        </w:rPr>
        <w:t>超過</w:t>
      </w:r>
      <w:r w:rsidRPr="003B0BD7">
        <w:rPr>
          <w:rFonts w:ascii="微軟正黑體" w:eastAsia="微軟正黑體" w:hAnsi="微軟正黑體" w:cs="細明體" w:hint="eastAsia"/>
        </w:rPr>
        <w:t>30場工作坊及導賞</w:t>
      </w:r>
    </w:p>
    <w:p w:rsidR="00A25F75" w:rsidRPr="003104F1" w:rsidRDefault="00A25F75" w:rsidP="003104F1">
      <w:pPr>
        <w:pStyle w:val="Web"/>
        <w:widowControl w:val="0"/>
        <w:numPr>
          <w:ilvl w:val="0"/>
          <w:numId w:val="15"/>
        </w:numPr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</w:rPr>
      </w:pPr>
      <w:r w:rsidRPr="003104F1">
        <w:rPr>
          <w:rFonts w:ascii="微軟正黑體" w:eastAsia="微軟正黑體" w:hAnsi="微軟正黑體" w:cs="新細明體" w:hint="eastAsia"/>
        </w:rPr>
        <w:t>逾</w:t>
      </w:r>
      <w:r w:rsidRPr="003104F1">
        <w:rPr>
          <w:rFonts w:ascii="微軟正黑體" w:eastAsia="微軟正黑體" w:hAnsi="微軟正黑體" w:cs="新細明體"/>
        </w:rPr>
        <w:t>10個由</w:t>
      </w:r>
      <w:r w:rsidRPr="00A25F75">
        <w:rPr>
          <w:rFonts w:ascii="微軟正黑體" w:eastAsia="微軟正黑體" w:hAnsi="微軟正黑體" w:hint="eastAsia"/>
        </w:rPr>
        <w:t>駐中心藝術家</w:t>
      </w:r>
      <w:r w:rsidRPr="00A25F75">
        <w:rPr>
          <w:rFonts w:ascii="微軟正黑體" w:eastAsia="微軟正黑體" w:hAnsi="微軟正黑體" w:cs="細明體" w:hint="eastAsia"/>
        </w:rPr>
        <w:t>及藝團獨立策展的小型展覽</w:t>
      </w:r>
      <w:r w:rsidRPr="003104F1">
        <w:rPr>
          <w:rFonts w:ascii="微軟正黑體" w:eastAsia="微軟正黑體" w:hAnsi="微軟正黑體" w:cs="細明體" w:hint="eastAsia"/>
          <w:bCs/>
        </w:rPr>
        <w:t>展覽</w:t>
      </w:r>
    </w:p>
    <w:p w:rsidR="00410F89" w:rsidRPr="003104F1" w:rsidRDefault="00AD0181" w:rsidP="003104F1">
      <w:pPr>
        <w:pStyle w:val="Web"/>
        <w:widowControl w:val="0"/>
        <w:numPr>
          <w:ilvl w:val="0"/>
          <w:numId w:val="15"/>
        </w:numPr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</w:rPr>
      </w:pPr>
      <w:r w:rsidRPr="00A25F75">
        <w:rPr>
          <w:rFonts w:ascii="微軟正黑體" w:eastAsia="微軟正黑體" w:hAnsi="微軟正黑體" w:cs="細明體"/>
        </w:rPr>
        <w:t>3場</w:t>
      </w:r>
      <w:r w:rsidR="00410F89" w:rsidRPr="00A25F75">
        <w:rPr>
          <w:rFonts w:ascii="微軟正黑體" w:eastAsia="微軟正黑體" w:hAnsi="微軟正黑體" w:cs="細明體" w:hint="eastAsia"/>
        </w:rPr>
        <w:t>露天電影會</w:t>
      </w:r>
      <w:r w:rsidR="00A25F75" w:rsidRPr="00A25F75">
        <w:rPr>
          <w:rFonts w:ascii="微軟正黑體" w:eastAsia="微軟正黑體" w:hAnsi="微軟正黑體" w:cs="細明體" w:hint="eastAsia"/>
        </w:rPr>
        <w:t>及映後座談</w:t>
      </w:r>
    </w:p>
    <w:p w:rsidR="00AD0181" w:rsidRPr="003104F1" w:rsidRDefault="00AD0181" w:rsidP="003104F1">
      <w:pPr>
        <w:pStyle w:val="Web"/>
        <w:widowControl w:val="0"/>
        <w:numPr>
          <w:ilvl w:val="0"/>
          <w:numId w:val="15"/>
        </w:numPr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</w:rPr>
      </w:pPr>
      <w:r w:rsidRPr="003104F1">
        <w:rPr>
          <w:rFonts w:ascii="微軟正黑體" w:eastAsia="微軟正黑體" w:hAnsi="微軟正黑體" w:cs="細明體"/>
        </w:rPr>
        <w:t>3場</w:t>
      </w:r>
      <w:r w:rsidRPr="003104F1">
        <w:rPr>
          <w:rFonts w:ascii="微軟正黑體" w:eastAsia="微軟正黑體" w:hAnsi="微軟正黑體" w:cs="細明體" w:hint="eastAsia"/>
        </w:rPr>
        <w:t>藝術家分享會</w:t>
      </w:r>
    </w:p>
    <w:p w:rsidR="00AD0181" w:rsidRPr="003104F1" w:rsidRDefault="00AD0181" w:rsidP="003104F1">
      <w:pPr>
        <w:pStyle w:val="Web"/>
        <w:widowControl w:val="0"/>
        <w:numPr>
          <w:ilvl w:val="0"/>
          <w:numId w:val="15"/>
        </w:numPr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</w:rPr>
      </w:pPr>
      <w:r w:rsidRPr="003104F1">
        <w:rPr>
          <w:rFonts w:ascii="微軟正黑體" w:eastAsia="微軟正黑體" w:hAnsi="微軟正黑體" w:cs="細明體"/>
        </w:rPr>
        <w:t>3場</w:t>
      </w:r>
      <w:r w:rsidRPr="003104F1">
        <w:rPr>
          <w:rFonts w:ascii="微軟正黑體" w:eastAsia="微軟正黑體" w:hAnsi="微軟正黑體" w:cs="細明體" w:hint="eastAsia"/>
        </w:rPr>
        <w:t>即興藝術及表演</w:t>
      </w:r>
    </w:p>
    <w:p w:rsidR="00AD0181" w:rsidRPr="000970D1" w:rsidRDefault="00AD0181" w:rsidP="00AD0181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</w:rPr>
      </w:pPr>
      <w:r w:rsidRPr="000970D1">
        <w:rPr>
          <w:rFonts w:ascii="微軟正黑體" w:eastAsia="微軟正黑體" w:hAnsi="微軟正黑體" w:cs="細明體" w:hint="eastAsia"/>
        </w:rPr>
        <w:t>（詳見附件一覽表）</w:t>
      </w:r>
      <w:bookmarkStart w:id="0" w:name="_GoBack"/>
      <w:bookmarkEnd w:id="0"/>
    </w:p>
    <w:p w:rsidR="00AD0181" w:rsidRPr="003104F1" w:rsidRDefault="00AD0181" w:rsidP="00410F89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  <w:b/>
        </w:rPr>
      </w:pPr>
    </w:p>
    <w:p w:rsidR="00F53517" w:rsidRPr="00610A87" w:rsidRDefault="00F53517" w:rsidP="00056D57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</w:rPr>
      </w:pPr>
    </w:p>
    <w:p w:rsidR="00F53517" w:rsidRPr="00610A87" w:rsidRDefault="00F53517" w:rsidP="00F17810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jc w:val="center"/>
        <w:rPr>
          <w:rFonts w:ascii="微軟正黑體" w:eastAsia="微軟正黑體" w:hAnsi="微軟正黑體" w:cs="細明體"/>
        </w:rPr>
      </w:pPr>
      <w:r w:rsidRPr="00610A87">
        <w:rPr>
          <w:rFonts w:ascii="微軟正黑體" w:eastAsia="微軟正黑體" w:hAnsi="微軟正黑體" w:cs="細明體" w:hint="eastAsia"/>
        </w:rPr>
        <w:t>以上節目歡迎</w:t>
      </w:r>
      <w:r w:rsidR="00DE7918" w:rsidRPr="00610A87">
        <w:rPr>
          <w:rFonts w:ascii="微軟正黑體" w:eastAsia="微軟正黑體" w:hAnsi="微軟正黑體" w:cs="細明體" w:hint="eastAsia"/>
        </w:rPr>
        <w:t>媒體採訪及</w:t>
      </w:r>
      <w:r w:rsidRPr="00610A87">
        <w:rPr>
          <w:rFonts w:ascii="微軟正黑體" w:eastAsia="微軟正黑體" w:hAnsi="微軟正黑體" w:cs="細明體" w:hint="eastAsia"/>
        </w:rPr>
        <w:t>公眾參與</w:t>
      </w:r>
      <w:r w:rsidR="00103A53" w:rsidRPr="00610A87">
        <w:rPr>
          <w:rFonts w:ascii="微軟正黑體" w:eastAsia="微軟正黑體" w:hAnsi="微軟正黑體" w:cs="細明體" w:hint="eastAsia"/>
        </w:rPr>
        <w:t>！</w:t>
      </w:r>
      <w:r w:rsidRPr="00610A87">
        <w:rPr>
          <w:rFonts w:ascii="微軟正黑體" w:eastAsia="微軟正黑體" w:hAnsi="微軟正黑體" w:cs="細明體" w:hint="eastAsia"/>
        </w:rPr>
        <w:t>費用全免。</w:t>
      </w:r>
    </w:p>
    <w:p w:rsidR="00F17810" w:rsidRDefault="00F17810" w:rsidP="00F17810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jc w:val="center"/>
        <w:rPr>
          <w:rFonts w:ascii="微軟正黑體" w:eastAsia="微軟正黑體" w:hAnsi="微軟正黑體" w:cs="細明體"/>
        </w:rPr>
      </w:pPr>
      <w:r w:rsidRPr="00610A87">
        <w:rPr>
          <w:rFonts w:ascii="微軟正黑體" w:eastAsia="微軟正黑體" w:hAnsi="微軟正黑體" w:cs="細明體" w:hint="eastAsia"/>
        </w:rPr>
        <w:t>~完~</w:t>
      </w:r>
    </w:p>
    <w:p w:rsidR="00FE7407" w:rsidRDefault="00FE7407" w:rsidP="00056D57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  <w:b/>
          <w:highlight w:val="yellow"/>
          <w:lang w:val="en-GB"/>
        </w:rPr>
      </w:pPr>
    </w:p>
    <w:p w:rsidR="008F37DD" w:rsidRPr="008F37DD" w:rsidRDefault="008F37DD" w:rsidP="00056D57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  <w:b/>
          <w:highlight w:val="yellow"/>
          <w:lang w:val="en-GB"/>
        </w:rPr>
      </w:pPr>
    </w:p>
    <w:p w:rsidR="00677B3D" w:rsidRDefault="00677B3D" w:rsidP="00677B3D">
      <w:pPr>
        <w:pStyle w:val="af2"/>
        <w:tabs>
          <w:tab w:val="left" w:pos="1165"/>
        </w:tabs>
        <w:kinsoku w:val="0"/>
        <w:overflowPunct w:val="0"/>
        <w:snapToGrid w:val="0"/>
        <w:ind w:left="0" w:right="-28"/>
        <w:jc w:val="both"/>
        <w:rPr>
          <w:rFonts w:ascii="微軟正黑體" w:eastAsia="微軟正黑體" w:hAnsi="微軟正黑體" w:cs="華康中黑體"/>
          <w:b/>
          <w:sz w:val="22"/>
          <w:szCs w:val="22"/>
        </w:rPr>
      </w:pPr>
      <w:r w:rsidRPr="001D31D7">
        <w:rPr>
          <w:rFonts w:ascii="微軟正黑體" w:eastAsia="微軟正黑體" w:hAnsi="微軟正黑體" w:cs="華康中黑體"/>
          <w:b/>
          <w:sz w:val="22"/>
          <w:szCs w:val="22"/>
        </w:rPr>
        <w:t>傳媒</w:t>
      </w:r>
      <w:r>
        <w:rPr>
          <w:rFonts w:ascii="微軟正黑體" w:eastAsia="微軟正黑體" w:hAnsi="微軟正黑體" w:cs="華康中黑體" w:hint="eastAsia"/>
          <w:b/>
          <w:sz w:val="22"/>
          <w:szCs w:val="22"/>
        </w:rPr>
        <w:t>垂</w:t>
      </w:r>
      <w:r w:rsidRPr="001D31D7">
        <w:rPr>
          <w:rFonts w:ascii="微軟正黑體" w:eastAsia="微軟正黑體" w:hAnsi="微軟正黑體" w:cs="華康中黑體"/>
          <w:b/>
          <w:sz w:val="22"/>
          <w:szCs w:val="22"/>
        </w:rPr>
        <w:t>詢</w:t>
      </w:r>
      <w:r>
        <w:rPr>
          <w:rFonts w:ascii="微軟正黑體" w:eastAsia="微軟正黑體" w:hAnsi="微軟正黑體" w:cs="華康中黑體" w:hint="eastAsia"/>
          <w:b/>
          <w:sz w:val="22"/>
          <w:szCs w:val="22"/>
        </w:rPr>
        <w:t>，請聯絡</w:t>
      </w:r>
      <w:r w:rsidRPr="001D31D7">
        <w:rPr>
          <w:rFonts w:ascii="微軟正黑體" w:eastAsia="微軟正黑體" w:hAnsi="微軟正黑體" w:cs="華康中黑體"/>
          <w:b/>
          <w:sz w:val="22"/>
          <w:szCs w:val="22"/>
        </w:rPr>
        <w:t>：</w:t>
      </w:r>
    </w:p>
    <w:p w:rsidR="00FE7407" w:rsidRDefault="00677B3D" w:rsidP="00677B3D">
      <w:pPr>
        <w:pStyle w:val="af2"/>
        <w:tabs>
          <w:tab w:val="left" w:pos="1165"/>
        </w:tabs>
        <w:kinsoku w:val="0"/>
        <w:overflowPunct w:val="0"/>
        <w:snapToGrid w:val="0"/>
        <w:ind w:left="0" w:right="-28"/>
        <w:jc w:val="both"/>
        <w:rPr>
          <w:rFonts w:ascii="微軟正黑體" w:eastAsia="微軟正黑體" w:hAnsi="微軟正黑體" w:cs="華康中黑體"/>
          <w:sz w:val="22"/>
          <w:szCs w:val="22"/>
          <w:lang w:val="en-GB"/>
        </w:rPr>
      </w:pPr>
      <w:r w:rsidRPr="001D31D7">
        <w:rPr>
          <w:rFonts w:ascii="微軟正黑體" w:eastAsia="微軟正黑體" w:hAnsi="微軟正黑體" w:cs="華康中黑體"/>
          <w:b/>
          <w:sz w:val="22"/>
          <w:szCs w:val="22"/>
        </w:rPr>
        <w:t>賽馬會創意藝術中心</w:t>
      </w:r>
      <w:r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 xml:space="preserve"> </w:t>
      </w:r>
    </w:p>
    <w:p w:rsidR="009928B2" w:rsidRPr="009928B2" w:rsidRDefault="009928B2" w:rsidP="009928B2">
      <w:pPr>
        <w:pStyle w:val="af2"/>
        <w:tabs>
          <w:tab w:val="left" w:pos="1165"/>
        </w:tabs>
        <w:kinsoku w:val="0"/>
        <w:overflowPunct w:val="0"/>
        <w:snapToGrid w:val="0"/>
        <w:ind w:left="0" w:right="-28"/>
        <w:jc w:val="both"/>
        <w:rPr>
          <w:rFonts w:ascii="微軟正黑體" w:eastAsia="微軟正黑體" w:hAnsi="微軟正黑體" w:cs="華康中黑體"/>
          <w:sz w:val="22"/>
          <w:szCs w:val="22"/>
          <w:lang w:val="en-GB"/>
        </w:rPr>
      </w:pPr>
      <w:r w:rsidRPr="009928B2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>蘇慧盈</w:t>
      </w:r>
      <w:proofErr w:type="gramStart"/>
      <w:r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（</w:t>
      </w:r>
      <w:proofErr w:type="gramEnd"/>
      <w:r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電話：2319</w:t>
      </w:r>
      <w:r w:rsidRPr="009928B2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 xml:space="preserve"> 2535</w:t>
      </w:r>
      <w:r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／電郵：</w:t>
      </w:r>
      <w:r w:rsidRPr="009928B2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>wylie@hkbu.edu.hk</w:t>
      </w:r>
      <w:proofErr w:type="gramStart"/>
      <w:r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）</w:t>
      </w:r>
      <w:proofErr w:type="gramEnd"/>
    </w:p>
    <w:p w:rsidR="00677B3D" w:rsidRPr="009928B2" w:rsidRDefault="009928B2" w:rsidP="00677B3D">
      <w:pPr>
        <w:pStyle w:val="af2"/>
        <w:tabs>
          <w:tab w:val="left" w:pos="1165"/>
        </w:tabs>
        <w:kinsoku w:val="0"/>
        <w:overflowPunct w:val="0"/>
        <w:snapToGrid w:val="0"/>
        <w:ind w:left="0" w:right="-28"/>
        <w:jc w:val="both"/>
        <w:rPr>
          <w:rFonts w:ascii="微軟正黑體" w:eastAsia="微軟正黑體" w:hAnsi="微軟正黑體" w:cs="華康中黑體"/>
          <w:sz w:val="22"/>
          <w:szCs w:val="22"/>
          <w:lang w:val="en-GB"/>
        </w:rPr>
      </w:pPr>
      <w:r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>曾凱鈴</w:t>
      </w:r>
      <w:proofErr w:type="gramStart"/>
      <w:r w:rsidR="00677B3D"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（</w:t>
      </w:r>
      <w:proofErr w:type="gramEnd"/>
      <w:r w:rsidR="00677B3D"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電話：2319</w:t>
      </w:r>
      <w:r w:rsidR="00677B3D" w:rsidRPr="009928B2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 xml:space="preserve"> </w:t>
      </w:r>
      <w:r w:rsidRPr="009928B2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>2195</w:t>
      </w:r>
      <w:r w:rsidR="00677B3D"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／電郵：</w:t>
      </w:r>
      <w:r w:rsidRPr="009928B2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>tsanghl</w:t>
      </w:r>
      <w:r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@</w:t>
      </w:r>
      <w:r w:rsidRPr="009928B2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>hkbu.edu.hk</w:t>
      </w:r>
      <w:proofErr w:type="gramStart"/>
      <w:r w:rsidR="00677B3D"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）</w:t>
      </w:r>
      <w:proofErr w:type="gramEnd"/>
    </w:p>
    <w:p w:rsidR="00C57587" w:rsidRDefault="00C57587" w:rsidP="00D96061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</w:rPr>
      </w:pPr>
    </w:p>
    <w:p w:rsidR="00AD0181" w:rsidRPr="003104F1" w:rsidRDefault="00AD0181" w:rsidP="00D96061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  <w:b/>
          <w:sz w:val="20"/>
          <w:szCs w:val="20"/>
        </w:rPr>
      </w:pPr>
      <w:r w:rsidRPr="003104F1">
        <w:rPr>
          <w:rFonts w:ascii="微軟正黑體" w:eastAsia="微軟正黑體" w:hAnsi="微軟正黑體" w:cs="細明體" w:hint="eastAsia"/>
          <w:b/>
          <w:sz w:val="20"/>
          <w:szCs w:val="20"/>
        </w:rPr>
        <w:t>有關「</w:t>
      </w:r>
      <w:r w:rsidRPr="003104F1">
        <w:rPr>
          <w:rFonts w:ascii="微軟正黑體" w:eastAsia="微軟正黑體" w:hAnsi="微軟正黑體" w:cs="細明體"/>
          <w:b/>
          <w:sz w:val="20"/>
          <w:szCs w:val="20"/>
        </w:rPr>
        <w:t>JCCAC藝術節 2015</w:t>
      </w:r>
      <w:r w:rsidRPr="003104F1">
        <w:rPr>
          <w:rFonts w:ascii="微軟正黑體" w:eastAsia="微軟正黑體" w:hAnsi="微軟正黑體" w:cs="細明體" w:hint="eastAsia"/>
          <w:b/>
          <w:sz w:val="20"/>
          <w:szCs w:val="20"/>
        </w:rPr>
        <w:t>」</w:t>
      </w:r>
    </w:p>
    <w:p w:rsidR="00AD0181" w:rsidRPr="003104F1" w:rsidRDefault="00AD0181" w:rsidP="00D96061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  <w:sz w:val="20"/>
          <w:szCs w:val="20"/>
        </w:rPr>
      </w:pPr>
      <w:r w:rsidRPr="003104F1">
        <w:rPr>
          <w:rFonts w:ascii="微軟正黑體" w:eastAsia="微軟正黑體" w:hAnsi="微軟正黑體" w:cs="細明體" w:hint="eastAsia"/>
          <w:sz w:val="20"/>
          <w:szCs w:val="20"/>
        </w:rPr>
        <w:t>賽馬會創意藝術中心（</w:t>
      </w:r>
      <w:r w:rsidR="00754A7F" w:rsidRPr="00677B3D">
        <w:rPr>
          <w:rFonts w:ascii="微軟正黑體" w:eastAsia="微軟正黑體" w:hAnsi="微軟正黑體" w:cs="細明體" w:hint="eastAsia"/>
          <w:sz w:val="20"/>
          <w:szCs w:val="20"/>
        </w:rPr>
        <w:t>簡稱</w:t>
      </w:r>
      <w:r w:rsidRPr="003104F1">
        <w:rPr>
          <w:rFonts w:ascii="微軟正黑體" w:eastAsia="微軟正黑體" w:hAnsi="微軟正黑體" w:cs="細明體"/>
          <w:sz w:val="20"/>
          <w:szCs w:val="20"/>
        </w:rPr>
        <w:t>JCCAC</w:t>
      </w:r>
      <w:r w:rsidRPr="003104F1">
        <w:rPr>
          <w:rFonts w:ascii="微軟正黑體" w:eastAsia="微軟正黑體" w:hAnsi="微軟正黑體" w:cs="細明體" w:hint="eastAsia"/>
          <w:sz w:val="20"/>
          <w:szCs w:val="20"/>
        </w:rPr>
        <w:t>）定期主辦大型免費公開活動，其中規模最大、藝術類型較多元化的，莫過於每年</w:t>
      </w:r>
      <w:r w:rsidRPr="003104F1">
        <w:rPr>
          <w:rFonts w:ascii="微軟正黑體" w:eastAsia="微軟正黑體" w:hAnsi="微軟正黑體" w:cs="細明體"/>
          <w:sz w:val="20"/>
          <w:szCs w:val="20"/>
        </w:rPr>
        <w:t>12月舉行、為期長達一個月的「JCCAC藝術節」。</w:t>
      </w:r>
      <w:r w:rsidR="00754A7F">
        <w:rPr>
          <w:rFonts w:ascii="微軟正黑體" w:eastAsia="微軟正黑體" w:hAnsi="微軟正黑體" w:cs="細明體" w:hint="eastAsia"/>
          <w:sz w:val="20"/>
          <w:szCs w:val="20"/>
        </w:rPr>
        <w:t>今年</w:t>
      </w:r>
      <w:r w:rsidRPr="003104F1">
        <w:rPr>
          <w:rFonts w:ascii="微軟正黑體" w:eastAsia="微軟正黑體" w:hAnsi="微軟正黑體" w:cs="細明體"/>
          <w:sz w:val="20"/>
          <w:szCs w:val="20"/>
        </w:rPr>
        <w:t>藝術節匯集多個展覽、表演、藝術家分享會、工作坊等精采藝術節目於一身；凝聚近40</w:t>
      </w:r>
      <w:r w:rsidRPr="003104F1">
        <w:rPr>
          <w:rFonts w:ascii="微軟正黑體" w:eastAsia="微軟正黑體" w:hAnsi="微軟正黑體" w:cs="細明體" w:hint="eastAsia"/>
          <w:sz w:val="20"/>
          <w:szCs w:val="20"/>
        </w:rPr>
        <w:t>位資深</w:t>
      </w:r>
      <w:proofErr w:type="gramStart"/>
      <w:r w:rsidRPr="003104F1">
        <w:rPr>
          <w:rFonts w:ascii="微軟正黑體" w:eastAsia="微軟正黑體" w:hAnsi="微軟正黑體" w:cs="細明體" w:hint="eastAsia"/>
          <w:sz w:val="20"/>
          <w:szCs w:val="20"/>
        </w:rPr>
        <w:t>及新晉藝術家</w:t>
      </w:r>
      <w:proofErr w:type="gramEnd"/>
      <w:r w:rsidRPr="003104F1">
        <w:rPr>
          <w:rFonts w:ascii="微軟正黑體" w:eastAsia="微軟正黑體" w:hAnsi="微軟正黑體" w:cs="細明體" w:hint="eastAsia"/>
          <w:sz w:val="20"/>
          <w:szCs w:val="20"/>
        </w:rPr>
        <w:t>參與創作；涵蓋繪畫、雕塑、攝影、陶瓷、裝置藝術，以至戲劇、音樂、舞蹈等藝術範疇，包羅萬有，不但為大眾提供豐富的藝術文化節目，同時亦加強藝術與公眾之間的互動接觸，增加觀眾欣賞藝術的樂趣。</w:t>
      </w:r>
    </w:p>
    <w:p w:rsidR="00AD0181" w:rsidRPr="009928B2" w:rsidRDefault="00AD0181" w:rsidP="00D96061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</w:rPr>
      </w:pPr>
    </w:p>
    <w:p w:rsidR="00DE7918" w:rsidRPr="00677B3D" w:rsidRDefault="00DE7918" w:rsidP="00DE7918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  <w:b/>
          <w:sz w:val="20"/>
          <w:szCs w:val="20"/>
        </w:rPr>
      </w:pPr>
      <w:r w:rsidRPr="00677B3D">
        <w:rPr>
          <w:rFonts w:ascii="微軟正黑體" w:eastAsia="微軟正黑體" w:hAnsi="微軟正黑體" w:cs="細明體" w:hint="eastAsia"/>
          <w:b/>
          <w:sz w:val="20"/>
          <w:szCs w:val="20"/>
        </w:rPr>
        <w:t>有關賽馬會創意藝術中心</w:t>
      </w:r>
    </w:p>
    <w:p w:rsidR="007C7C8D" w:rsidRDefault="00DE7918" w:rsidP="00DE7918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  <w:sz w:val="20"/>
          <w:szCs w:val="20"/>
        </w:rPr>
      </w:pPr>
      <w:r w:rsidRPr="00677B3D">
        <w:rPr>
          <w:rFonts w:ascii="微軟正黑體" w:eastAsia="微軟正黑體" w:hAnsi="微軟正黑體" w:cs="細明體" w:hint="eastAsia"/>
          <w:sz w:val="20"/>
          <w:szCs w:val="20"/>
        </w:rPr>
        <w:t>賽馬會創意藝術中心（簡稱JCCAC）所處建築物，前身是「山寨廠」（即上世紀六、七十年代本土家庭式輕工業）林立的「石硤尾工廠大廈」。內裡保留了昔日的工廠大廈建築特色，是一項獲得香港建築師學會「全年境內建築大獎」的改建項目。</w:t>
      </w:r>
      <w:r w:rsidRPr="00677B3D">
        <w:rPr>
          <w:rFonts w:ascii="微軟正黑體" w:eastAsia="微軟正黑體" w:hAnsi="微軟正黑體" w:cs="Helvetica"/>
          <w:sz w:val="20"/>
          <w:szCs w:val="20"/>
        </w:rPr>
        <w:t>JCCAC</w:t>
      </w:r>
      <w:r w:rsidRPr="00677B3D">
        <w:rPr>
          <w:rFonts w:ascii="微軟正黑體" w:eastAsia="微軟正黑體" w:hAnsi="微軟正黑體" w:cs="細明體" w:hint="eastAsia"/>
          <w:sz w:val="20"/>
          <w:szCs w:val="20"/>
        </w:rPr>
        <w:t>於</w:t>
      </w:r>
      <w:r w:rsidRPr="00677B3D">
        <w:rPr>
          <w:rFonts w:ascii="微軟正黑體" w:eastAsia="微軟正黑體" w:hAnsi="微軟正黑體" w:cs="Helvetica"/>
          <w:sz w:val="20"/>
          <w:szCs w:val="20"/>
        </w:rPr>
        <w:t>2008</w:t>
      </w:r>
      <w:r w:rsidRPr="00677B3D">
        <w:rPr>
          <w:rFonts w:ascii="微軟正黑體" w:eastAsia="微軟正黑體" w:hAnsi="微軟正黑體" w:cs="細明體" w:hint="eastAsia"/>
          <w:sz w:val="20"/>
          <w:szCs w:val="20"/>
        </w:rPr>
        <w:t>年開幕，以自負盈虧及非牟利機構的模式運作。</w:t>
      </w:r>
      <w:r w:rsidRPr="00677B3D">
        <w:rPr>
          <w:rFonts w:ascii="微軟正黑體" w:eastAsia="微軟正黑體" w:hAnsi="微軟正黑體" w:cs="Helvetica"/>
          <w:sz w:val="20"/>
          <w:szCs w:val="20"/>
        </w:rPr>
        <w:t>JCCAC</w:t>
      </w:r>
      <w:r w:rsidRPr="00677B3D">
        <w:rPr>
          <w:rFonts w:ascii="微軟正黑體" w:eastAsia="微軟正黑體" w:hAnsi="微軟正黑體" w:cs="細明體" w:hint="eastAsia"/>
          <w:sz w:val="20"/>
          <w:szCs w:val="20"/>
        </w:rPr>
        <w:t>定位是一所多元化及對外開放的藝術村兼藝術中心，提供一個給藝術家和藝術團體工作，和讓公眾可近距離接觸藝術的環境，歡迎公眾於開放時間內自由參觀，親身發掘和感受藝術創意的氣氛。</w:t>
      </w:r>
      <w:r w:rsidRPr="00677B3D">
        <w:rPr>
          <w:rFonts w:ascii="微軟正黑體" w:eastAsia="微軟正黑體" w:hAnsi="微軟正黑體" w:cs="Helvetica"/>
          <w:sz w:val="20"/>
          <w:szCs w:val="20"/>
        </w:rPr>
        <w:t>JCCAC</w:t>
      </w:r>
      <w:r w:rsidRPr="00677B3D">
        <w:rPr>
          <w:rFonts w:ascii="微軟正黑體" w:eastAsia="微軟正黑體" w:hAnsi="微軟正黑體" w:cs="細明體" w:hint="eastAsia"/>
          <w:sz w:val="20"/>
          <w:szCs w:val="20"/>
        </w:rPr>
        <w:t>希望有助支援文化藝術工作者對藝術工作室和展示場地的需要，從而發揮培育創意人才和推廣藝術文化的作用，為推動香港藝術發展出</w:t>
      </w:r>
      <w:proofErr w:type="gramStart"/>
      <w:r w:rsidRPr="00677B3D">
        <w:rPr>
          <w:rFonts w:ascii="微軟正黑體" w:eastAsia="微軟正黑體" w:hAnsi="微軟正黑體" w:cs="細明體" w:hint="eastAsia"/>
          <w:sz w:val="20"/>
          <w:szCs w:val="20"/>
        </w:rPr>
        <w:t>一</w:t>
      </w:r>
      <w:proofErr w:type="gramEnd"/>
      <w:r w:rsidRPr="00677B3D">
        <w:rPr>
          <w:rFonts w:ascii="微軟正黑體" w:eastAsia="微軟正黑體" w:hAnsi="微軟正黑體" w:cs="細明體" w:hint="eastAsia"/>
          <w:sz w:val="20"/>
          <w:szCs w:val="20"/>
        </w:rPr>
        <w:t>分力。</w:t>
      </w:r>
    </w:p>
    <w:p w:rsidR="00A2159A" w:rsidRDefault="00A2159A">
      <w:pPr>
        <w:widowControl/>
        <w:rPr>
          <w:rFonts w:ascii="微軟正黑體" w:eastAsia="微軟正黑體" w:hAnsi="微軟正黑體" w:cs="細明體"/>
          <w:b/>
          <w:kern w:val="0"/>
          <w:sz w:val="22"/>
        </w:rPr>
      </w:pPr>
      <w:r>
        <w:rPr>
          <w:rFonts w:ascii="微軟正黑體" w:eastAsia="微軟正黑體" w:hAnsi="微軟正黑體" w:cs="細明體"/>
          <w:b/>
          <w:sz w:val="22"/>
        </w:rPr>
        <w:br w:type="page"/>
      </w:r>
    </w:p>
    <w:p w:rsidR="00A61DBF" w:rsidRPr="00677B3D" w:rsidRDefault="002D02DC" w:rsidP="00677B3D">
      <w:pPr>
        <w:pStyle w:val="Web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 w:cs="細明體"/>
          <w:b/>
          <w:sz w:val="22"/>
          <w:szCs w:val="22"/>
        </w:rPr>
      </w:pPr>
      <w:r>
        <w:rPr>
          <w:rFonts w:ascii="微軟正黑體" w:eastAsia="微軟正黑體" w:hAnsi="微軟正黑體" w:cs="細明體" w:hint="eastAsia"/>
          <w:b/>
          <w:sz w:val="22"/>
          <w:szCs w:val="22"/>
        </w:rPr>
        <w:lastRenderedPageBreak/>
        <w:t xml:space="preserve">附件 1 - </w:t>
      </w:r>
      <w:r w:rsidR="00D67DDC" w:rsidRPr="00677B3D">
        <w:rPr>
          <w:rFonts w:ascii="微軟正黑體" w:eastAsia="微軟正黑體" w:hAnsi="微軟正黑體" w:cs="細明體" w:hint="eastAsia"/>
          <w:b/>
          <w:sz w:val="22"/>
          <w:szCs w:val="22"/>
        </w:rPr>
        <w:t>JCCAC</w:t>
      </w:r>
      <w:r w:rsidR="005C0E92" w:rsidRPr="00677B3D">
        <w:rPr>
          <w:rFonts w:ascii="微軟正黑體" w:eastAsia="微軟正黑體" w:hAnsi="微軟正黑體" w:cs="細明體" w:hint="eastAsia"/>
          <w:b/>
          <w:sz w:val="22"/>
          <w:szCs w:val="22"/>
        </w:rPr>
        <w:t>藝術節</w:t>
      </w:r>
      <w:r w:rsidR="00D67DDC" w:rsidRPr="00677B3D">
        <w:rPr>
          <w:rFonts w:ascii="微軟正黑體" w:eastAsia="微軟正黑體" w:hAnsi="微軟正黑體" w:cs="細明體" w:hint="eastAsia"/>
          <w:b/>
          <w:sz w:val="22"/>
          <w:szCs w:val="22"/>
        </w:rPr>
        <w:t xml:space="preserve"> 2015 </w:t>
      </w:r>
      <w:r w:rsidR="00770096">
        <w:rPr>
          <w:rFonts w:ascii="微軟正黑體" w:eastAsia="微軟正黑體" w:hAnsi="微軟正黑體" w:cs="細明體" w:hint="eastAsia"/>
          <w:b/>
          <w:sz w:val="22"/>
          <w:szCs w:val="22"/>
        </w:rPr>
        <w:t>節目</w:t>
      </w:r>
      <w:r w:rsidR="005C0E92" w:rsidRPr="00677B3D">
        <w:rPr>
          <w:rFonts w:ascii="微軟正黑體" w:eastAsia="微軟正黑體" w:hAnsi="微軟正黑體" w:cs="細明體" w:hint="eastAsia"/>
          <w:b/>
          <w:sz w:val="22"/>
          <w:szCs w:val="22"/>
        </w:rPr>
        <w:t>一覽</w:t>
      </w:r>
      <w:proofErr w:type="gramStart"/>
      <w:r w:rsidR="005C0E92" w:rsidRPr="00677B3D">
        <w:rPr>
          <w:rFonts w:ascii="微軟正黑體" w:eastAsia="微軟正黑體" w:hAnsi="微軟正黑體" w:cs="細明體" w:hint="eastAsia"/>
          <w:b/>
          <w:sz w:val="22"/>
          <w:szCs w:val="22"/>
        </w:rPr>
        <w:t>︰</w:t>
      </w:r>
      <w:proofErr w:type="gramEnd"/>
    </w:p>
    <w:tbl>
      <w:tblPr>
        <w:tblStyle w:val="ab"/>
        <w:tblW w:w="9214" w:type="dxa"/>
        <w:tblInd w:w="-34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AF1E36" w:rsidRPr="00677B3D" w:rsidTr="00050E57">
        <w:tc>
          <w:tcPr>
            <w:tcW w:w="2694" w:type="dxa"/>
          </w:tcPr>
          <w:p w:rsidR="00AF1E36" w:rsidRPr="00677B3D" w:rsidRDefault="00770096" w:rsidP="00677B3D">
            <w:pPr>
              <w:pStyle w:val="Web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細明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節目</w:t>
            </w:r>
            <w:r w:rsidR="00AF1E36" w:rsidRPr="00677B3D"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類型</w:t>
            </w:r>
          </w:p>
        </w:tc>
        <w:tc>
          <w:tcPr>
            <w:tcW w:w="6520" w:type="dxa"/>
          </w:tcPr>
          <w:p w:rsidR="00AF1E36" w:rsidRPr="00677B3D" w:rsidRDefault="00770096" w:rsidP="00677B3D">
            <w:pPr>
              <w:pStyle w:val="Web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細明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節目</w:t>
            </w:r>
            <w:r w:rsidR="00AF1E36" w:rsidRPr="00677B3D"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名稱</w:t>
            </w:r>
          </w:p>
        </w:tc>
      </w:tr>
      <w:tr w:rsidR="00AF1E36" w:rsidRPr="00677B3D" w:rsidTr="00050E57">
        <w:tc>
          <w:tcPr>
            <w:tcW w:w="2694" w:type="dxa"/>
          </w:tcPr>
          <w:p w:rsidR="00AF1E36" w:rsidRPr="00677B3D" w:rsidRDefault="00AF1E36" w:rsidP="00677B3D">
            <w:pPr>
              <w:pStyle w:val="Web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細明體"/>
                <w:b/>
                <w:sz w:val="22"/>
                <w:szCs w:val="22"/>
              </w:rPr>
            </w:pPr>
            <w:r w:rsidRPr="00677B3D"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展覽</w:t>
            </w:r>
          </w:p>
          <w:p w:rsidR="00AF1E36" w:rsidRPr="00677B3D" w:rsidRDefault="00AF1E36" w:rsidP="003B1031">
            <w:pPr>
              <w:pStyle w:val="Web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 w:rsidRPr="00677B3D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1 - 31 / 12</w:t>
            </w:r>
          </w:p>
        </w:tc>
        <w:tc>
          <w:tcPr>
            <w:tcW w:w="6520" w:type="dxa"/>
          </w:tcPr>
          <w:p w:rsidR="00AF1E36" w:rsidRPr="00C179C3" w:rsidRDefault="00AF1E36" w:rsidP="00677B3D">
            <w:pPr>
              <w:pStyle w:val="Web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細明體"/>
                <w:sz w:val="20"/>
                <w:szCs w:val="20"/>
              </w:rPr>
            </w:pPr>
            <w:r w:rsidRPr="00050E57"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主題展覽</w:t>
            </w:r>
            <w:proofErr w:type="gramStart"/>
            <w:r w:rsidR="00050E57" w:rsidRPr="00050E57"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︰</w:t>
            </w:r>
            <w:proofErr w:type="gramEnd"/>
            <w:r w:rsidR="00103A53" w:rsidRPr="00050E57">
              <w:rPr>
                <w:rFonts w:ascii="微軟正黑體" w:eastAsia="微軟正黑體" w:hAnsi="微軟正黑體" w:cs="細明體" w:hint="eastAsia"/>
              </w:rPr>
              <w:t>「第三屆香港觸感藝術節」</w:t>
            </w:r>
          </w:p>
          <w:p w:rsidR="00A2159A" w:rsidRPr="00C179C3" w:rsidRDefault="00A2159A" w:rsidP="00C179C3">
            <w:pPr>
              <w:pStyle w:val="Web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480"/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</w:pPr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參展藝術家／藝團包括：</w:t>
            </w:r>
            <w:r w:rsidRPr="00C179C3"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  <w:t>區思穎</w:t>
            </w:r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、歐天</w:t>
            </w:r>
            <w:proofErr w:type="gramStart"/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祈</w:t>
            </w:r>
            <w:proofErr w:type="gramEnd"/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、</w:t>
            </w:r>
            <w:r w:rsidRPr="00C179C3"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  <w:t>陳百堅</w:t>
            </w:r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、</w:t>
            </w:r>
            <w:proofErr w:type="gramStart"/>
            <w:r w:rsidRPr="00C179C3"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  <w:t>思詩</w:t>
            </w:r>
            <w:proofErr w:type="gramEnd"/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、陳衍泓、陳嘉興、</w:t>
            </w:r>
            <w:r w:rsidRPr="00C179C3"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  <w:t>陳裕君</w:t>
            </w:r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、鄭明輝、</w:t>
            </w:r>
            <w:r w:rsidRPr="00C179C3"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  <w:t>趙愛萍</w:t>
            </w:r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、莊心珍、黃曼玲、</w:t>
            </w:r>
            <w:r w:rsidRPr="00C179C3"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  <w:t>霍康琪</w:t>
            </w:r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、</w:t>
            </w:r>
            <w:r w:rsidRPr="00C179C3"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  <w:t>何敏儀</w:t>
            </w:r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、海潮、</w:t>
            </w:r>
            <w:r w:rsidRPr="00C179C3"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  <w:t>許婉汶</w:t>
            </w:r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、姜由美、賴恩慈、林漢堅、</w:t>
            </w:r>
            <w:r w:rsidRPr="00C179C3"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  <w:t>林可頤</w:t>
            </w:r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、林皮、</w:t>
            </w:r>
            <w:r w:rsidRPr="00C179C3"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  <w:t>劉志強</w:t>
            </w:r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、梁以瑚、</w:t>
            </w:r>
            <w:r w:rsidRPr="00C179C3"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  <w:t>廖東梅</w:t>
            </w:r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、廖家宜、吳惠儀、</w:t>
            </w:r>
            <w:r w:rsidRPr="00C179C3"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  <w:t>蕭耀翔</w:t>
            </w:r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、</w:t>
            </w:r>
            <w:r w:rsidRPr="00C179C3"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  <w:t>黃詠楓</w:t>
            </w:r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、</w:t>
            </w:r>
            <w:r w:rsidRPr="00C179C3"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  <w:t>邱偉文</w:t>
            </w:r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、</w:t>
            </w:r>
            <w:r w:rsidRPr="00C179C3"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  <w:t>楊秀卓</w:t>
            </w:r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、</w:t>
            </w:r>
            <w:r w:rsidRPr="00C179C3"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  <w:t>嚴美媚</w:t>
            </w:r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、</w:t>
            </w:r>
            <w:r w:rsidRPr="00C179C3"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  <w:t>葉鳳桃</w:t>
            </w:r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、茹海欣、</w:t>
            </w:r>
            <w:r w:rsidRPr="00C179C3"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  <w:t>翁志健</w:t>
            </w:r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、</w:t>
            </w:r>
            <w:r w:rsidRPr="00C179C3"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  <w:t>風盒子社區藝術發展協會</w:t>
            </w:r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、塗鴉創意間、奇想</w:t>
            </w:r>
            <w:proofErr w:type="gramStart"/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偶</w:t>
            </w:r>
            <w:proofErr w:type="gramEnd"/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戲劇團、</w:t>
            </w:r>
            <w:proofErr w:type="spellStart"/>
            <w:r w:rsidRPr="00C179C3"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  <w:t>HEADNepal</w:t>
            </w:r>
            <w:proofErr w:type="spellEnd"/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、新生精神康復會、</w:t>
            </w:r>
            <w:r w:rsidRPr="00C179C3">
              <w:rPr>
                <w:rFonts w:ascii="微軟正黑體" w:eastAsia="微軟正黑體" w:hAnsi="微軟正黑體" w:cs="細明體"/>
                <w:b/>
                <w:sz w:val="20"/>
                <w:szCs w:val="20"/>
              </w:rPr>
              <w:t>Youth Empowerment Service</w:t>
            </w:r>
            <w:r w:rsidRPr="00C179C3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及陳俊明等</w:t>
            </w:r>
          </w:p>
          <w:p w:rsidR="00AF1E36" w:rsidRPr="00DB5806" w:rsidRDefault="00AF1E36" w:rsidP="00DB5806">
            <w:pPr>
              <w:pStyle w:val="aa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b/>
                <w:sz w:val="22"/>
              </w:rPr>
            </w:pPr>
            <w:r w:rsidRPr="00DB5806">
              <w:rPr>
                <w:rFonts w:ascii="微軟正黑體" w:eastAsia="微軟正黑體" w:hAnsi="微軟正黑體" w:hint="eastAsia"/>
                <w:b/>
                <w:sz w:val="22"/>
              </w:rPr>
              <w:t>公共空間展覽</w:t>
            </w:r>
          </w:p>
          <w:p w:rsidR="00AF1E36" w:rsidRPr="00050E57" w:rsidRDefault="00AF1E36" w:rsidP="00050E57">
            <w:pPr>
              <w:pStyle w:val="aa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0E57">
              <w:rPr>
                <w:rFonts w:ascii="微軟正黑體" w:eastAsia="微軟正黑體" w:hAnsi="微軟正黑體"/>
                <w:sz w:val="20"/>
                <w:szCs w:val="20"/>
              </w:rPr>
              <w:t>何頴姿「</w:t>
            </w:r>
            <w:r w:rsidRPr="00050E57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青山不變」</w:t>
            </w:r>
          </w:p>
          <w:p w:rsidR="00AF1E36" w:rsidRPr="00050E57" w:rsidRDefault="00AF1E36" w:rsidP="00677B3D">
            <w:pPr>
              <w:pStyle w:val="aa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0E57">
              <w:rPr>
                <w:rFonts w:ascii="微軟正黑體" w:eastAsia="微軟正黑體" w:hAnsi="微軟正黑體" w:cs="細明體"/>
                <w:sz w:val="20"/>
                <w:szCs w:val="20"/>
                <w:lang w:val="en-GB"/>
              </w:rPr>
              <w:t>我們的石硤尾創意藝術中心</w:t>
            </w:r>
            <w:r w:rsidR="00D17A44" w:rsidRPr="00050E57">
              <w:rPr>
                <w:rFonts w:ascii="微軟正黑體" w:eastAsia="微軟正黑體" w:hAnsi="微軟正黑體"/>
                <w:sz w:val="20"/>
                <w:szCs w:val="20"/>
              </w:rPr>
              <w:t>「我們的石硤尾創意藝術中心</w:t>
            </w:r>
            <w:r w:rsidRPr="00050E57">
              <w:rPr>
                <w:rFonts w:ascii="微軟正黑體" w:eastAsia="微軟正黑體" w:hAnsi="微軟正黑體"/>
                <w:sz w:val="20"/>
                <w:szCs w:val="20"/>
              </w:rPr>
              <w:t>社區實踐計劃2015」</w:t>
            </w:r>
          </w:p>
          <w:p w:rsidR="00AF1E36" w:rsidRPr="00050E57" w:rsidRDefault="00AF1E36" w:rsidP="00677B3D">
            <w:pPr>
              <w:pStyle w:val="aa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0E57">
              <w:rPr>
                <w:rFonts w:ascii="微軟正黑體" w:eastAsia="微軟正黑體" w:hAnsi="微軟正黑體" w:cs="細明體"/>
                <w:sz w:val="20"/>
                <w:szCs w:val="20"/>
              </w:rPr>
              <w:t>林皮</w:t>
            </w:r>
            <w:r w:rsidR="00C179C3">
              <w:rPr>
                <w:rFonts w:ascii="微軟正黑體" w:eastAsia="微軟正黑體" w:hAnsi="微軟正黑體" w:cs="細明體"/>
                <w:sz w:val="20"/>
                <w:szCs w:val="20"/>
                <w:lang w:val="en-GB"/>
              </w:rPr>
              <w:t xml:space="preserve"> </w:t>
            </w:r>
            <w:r w:rsidR="00C179C3">
              <w:rPr>
                <w:rFonts w:ascii="微軟正黑體" w:eastAsia="微軟正黑體" w:hAnsi="微軟正黑體" w:cs="細明體" w:hint="eastAsia"/>
                <w:sz w:val="20"/>
                <w:szCs w:val="20"/>
                <w:lang w:val="en-GB"/>
              </w:rPr>
              <w:t>（展覽名稱</w:t>
            </w:r>
            <w:r w:rsidR="004851D9">
              <w:rPr>
                <w:rFonts w:ascii="微軟正黑體" w:eastAsia="微軟正黑體" w:hAnsi="微軟正黑體" w:cs="細明體" w:hint="eastAsia"/>
                <w:sz w:val="20"/>
                <w:szCs w:val="20"/>
                <w:lang w:val="en-GB"/>
              </w:rPr>
              <w:t>待</w:t>
            </w:r>
            <w:r w:rsidR="00C179C3">
              <w:rPr>
                <w:rFonts w:ascii="微軟正黑體" w:eastAsia="微軟正黑體" w:hAnsi="微軟正黑體" w:cs="細明體" w:hint="eastAsia"/>
                <w:sz w:val="20"/>
                <w:szCs w:val="20"/>
                <w:lang w:val="en-GB"/>
              </w:rPr>
              <w:t>定）</w:t>
            </w:r>
          </w:p>
          <w:p w:rsidR="00AF1E36" w:rsidRPr="00050E57" w:rsidRDefault="00AF1E36" w:rsidP="00677B3D">
            <w:pPr>
              <w:pStyle w:val="aa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0E57">
              <w:rPr>
                <w:rFonts w:ascii="微軟正黑體" w:eastAsia="微軟正黑體" w:hAnsi="微軟正黑體" w:cs="細明體"/>
                <w:sz w:val="20"/>
                <w:szCs w:val="20"/>
              </w:rPr>
              <w:t>劉兆聰「</w:t>
            </w:r>
            <w:r w:rsidRPr="00050E57">
              <w:rPr>
                <w:rFonts w:ascii="微軟正黑體" w:eastAsia="微軟正黑體" w:hAnsi="微軟正黑體"/>
                <w:sz w:val="20"/>
                <w:szCs w:val="20"/>
              </w:rPr>
              <w:t>夜光」</w:t>
            </w:r>
          </w:p>
          <w:p w:rsidR="00AF1E36" w:rsidRPr="00050E57" w:rsidRDefault="00AF1E36" w:rsidP="00677B3D">
            <w:pPr>
              <w:pStyle w:val="aa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0E57">
              <w:rPr>
                <w:rFonts w:ascii="微軟正黑體" w:eastAsia="微軟正黑體" w:hAnsi="微軟正黑體" w:cs="細明體"/>
                <w:sz w:val="20"/>
                <w:szCs w:val="20"/>
              </w:rPr>
              <w:t>張海活、楊煒強「</w:t>
            </w:r>
            <w:r w:rsidRPr="00050E57">
              <w:rPr>
                <w:rFonts w:ascii="微軟正黑體" w:eastAsia="微軟正黑體" w:hAnsi="微軟正黑體"/>
                <w:sz w:val="20"/>
                <w:szCs w:val="20"/>
              </w:rPr>
              <w:t>人文</w:t>
            </w:r>
            <w:r w:rsidR="00A2159A">
              <w:rPr>
                <w:rFonts w:ascii="微軟正黑體" w:eastAsia="微軟正黑體" w:hAnsi="微軟正黑體" w:hint="eastAsia"/>
                <w:sz w:val="20"/>
                <w:szCs w:val="20"/>
              </w:rPr>
              <w:t>．</w:t>
            </w:r>
            <w:r w:rsidRPr="00050E57">
              <w:rPr>
                <w:rFonts w:ascii="微軟正黑體" w:eastAsia="微軟正黑體" w:hAnsi="微軟正黑體"/>
                <w:sz w:val="20"/>
                <w:szCs w:val="20"/>
              </w:rPr>
              <w:t>社區」</w:t>
            </w:r>
          </w:p>
          <w:p w:rsidR="00AF1E36" w:rsidRPr="00050E57" w:rsidRDefault="00AF1E36" w:rsidP="00677B3D">
            <w:pPr>
              <w:pStyle w:val="aa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0E57">
              <w:rPr>
                <w:rFonts w:ascii="微軟正黑體" w:eastAsia="微軟正黑體" w:hAnsi="微軟正黑體" w:cs="細明體"/>
                <w:sz w:val="20"/>
                <w:szCs w:val="20"/>
              </w:rPr>
              <w:t>鄧凝梅、鄧凝姿「</w:t>
            </w:r>
            <w:r w:rsidRPr="00050E57">
              <w:rPr>
                <w:rFonts w:ascii="微軟正黑體" w:eastAsia="微軟正黑體" w:hAnsi="微軟正黑體"/>
                <w:sz w:val="20"/>
                <w:szCs w:val="20"/>
              </w:rPr>
              <w:t xml:space="preserve">東南西北風 」 </w:t>
            </w:r>
          </w:p>
          <w:p w:rsidR="00AF1E36" w:rsidRPr="00050E57" w:rsidRDefault="00AF1E36" w:rsidP="00677B3D">
            <w:pPr>
              <w:pStyle w:val="aa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050E57">
              <w:rPr>
                <w:rFonts w:ascii="微軟正黑體" w:eastAsia="微軟正黑體" w:hAnsi="微軟正黑體" w:cs="細明體"/>
                <w:sz w:val="20"/>
                <w:szCs w:val="20"/>
              </w:rPr>
              <w:t>區昌全</w:t>
            </w:r>
            <w:proofErr w:type="gramEnd"/>
            <w:r w:rsidRPr="00050E57">
              <w:rPr>
                <w:rFonts w:ascii="微軟正黑體" w:eastAsia="微軟正黑體" w:hAnsi="微軟正黑體" w:cs="細明體"/>
                <w:sz w:val="20"/>
                <w:szCs w:val="20"/>
              </w:rPr>
              <w:t>「</w:t>
            </w:r>
            <w:r w:rsidRPr="00050E57">
              <w:rPr>
                <w:rFonts w:ascii="微軟正黑體" w:eastAsia="微軟正黑體" w:hAnsi="微軟正黑體" w:cs="新細明體"/>
                <w:sz w:val="20"/>
                <w:szCs w:val="20"/>
              </w:rPr>
              <w:t>觸動生命</w:t>
            </w:r>
            <w:r w:rsidRPr="00050E57">
              <w:rPr>
                <w:rFonts w:ascii="微軟正黑體" w:eastAsia="微軟正黑體" w:hAnsi="微軟正黑體" w:cs="細明體"/>
                <w:sz w:val="20"/>
                <w:szCs w:val="20"/>
              </w:rPr>
              <w:t>」</w:t>
            </w:r>
          </w:p>
          <w:p w:rsidR="00AF1E36" w:rsidRPr="00050E57" w:rsidRDefault="00AF1E36" w:rsidP="00677B3D">
            <w:pPr>
              <w:pStyle w:val="aa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0E57">
              <w:rPr>
                <w:rFonts w:ascii="微軟正黑體" w:eastAsia="微軟正黑體" w:hAnsi="微軟正黑體"/>
                <w:sz w:val="20"/>
                <w:szCs w:val="20"/>
              </w:rPr>
              <w:t>盧世強「</w:t>
            </w:r>
            <w:r w:rsidRPr="00050E57">
              <w:rPr>
                <w:rFonts w:ascii="微軟正黑體" w:eastAsia="微軟正黑體" w:hAnsi="微軟正黑體" w:cs="細明體"/>
                <w:kern w:val="0"/>
                <w:sz w:val="20"/>
                <w:szCs w:val="20"/>
              </w:rPr>
              <w:t>觸</w:t>
            </w:r>
            <w:r w:rsidRPr="00050E57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 xml:space="preserve"> - 感</w:t>
            </w:r>
            <w:r w:rsidRPr="00050E57">
              <w:rPr>
                <w:rFonts w:ascii="微軟正黑體" w:eastAsia="微軟正黑體" w:hAnsi="微軟正黑體" w:cs="細明體"/>
                <w:kern w:val="0"/>
                <w:sz w:val="20"/>
                <w:szCs w:val="20"/>
              </w:rPr>
              <w:t xml:space="preserve">」 </w:t>
            </w:r>
          </w:p>
          <w:p w:rsidR="00AF1E36" w:rsidRPr="00050E57" w:rsidRDefault="00AF1E36" w:rsidP="00677B3D">
            <w:pPr>
              <w:pStyle w:val="aa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0E57">
              <w:rPr>
                <w:rFonts w:ascii="微軟正黑體" w:eastAsia="微軟正黑體" w:hAnsi="微軟正黑體" w:cs="細明體"/>
                <w:sz w:val="20"/>
                <w:szCs w:val="20"/>
              </w:rPr>
              <w:t>侯紹政</w:t>
            </w:r>
            <w:r w:rsidRPr="00050E57">
              <w:rPr>
                <w:rFonts w:ascii="微軟正黑體" w:eastAsia="微軟正黑體" w:hAnsi="微軟正黑體"/>
                <w:sz w:val="20"/>
                <w:szCs w:val="20"/>
              </w:rPr>
              <w:t xml:space="preserve">「以素描觸感石膏」素描作品展覽 </w:t>
            </w:r>
          </w:p>
          <w:p w:rsidR="00AF1E36" w:rsidRPr="00A34491" w:rsidRDefault="00AF1E36" w:rsidP="00677B3D">
            <w:pPr>
              <w:pStyle w:val="aa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050E57">
              <w:rPr>
                <w:rFonts w:ascii="微軟正黑體" w:eastAsia="微軟正黑體" w:hAnsi="微軟正黑體" w:cs="細明體"/>
                <w:sz w:val="20"/>
                <w:szCs w:val="20"/>
              </w:rPr>
              <w:t>李碧琪「</w:t>
            </w:r>
            <w:r w:rsidRPr="00050E57">
              <w:rPr>
                <w:rFonts w:ascii="微軟正黑體" w:eastAsia="微軟正黑體" w:hAnsi="微軟正黑體"/>
                <w:sz w:val="20"/>
                <w:szCs w:val="20"/>
              </w:rPr>
              <w:t>出氣」</w:t>
            </w:r>
          </w:p>
        </w:tc>
      </w:tr>
      <w:tr w:rsidR="00AF1E36" w:rsidRPr="00677B3D" w:rsidTr="00050E57">
        <w:tc>
          <w:tcPr>
            <w:tcW w:w="2694" w:type="dxa"/>
          </w:tcPr>
          <w:p w:rsidR="00AF1E36" w:rsidRPr="00677B3D" w:rsidRDefault="00AF1E36" w:rsidP="00677B3D">
            <w:pPr>
              <w:pStyle w:val="Web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細明體"/>
                <w:b/>
                <w:sz w:val="22"/>
                <w:szCs w:val="22"/>
              </w:rPr>
            </w:pPr>
            <w:r w:rsidRPr="00677B3D"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周末市集</w:t>
            </w:r>
          </w:p>
          <w:p w:rsidR="00AF1E36" w:rsidRPr="00677B3D" w:rsidRDefault="00AF1E36" w:rsidP="003B1031">
            <w:pPr>
              <w:pStyle w:val="Web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 w:rsidRPr="00677B3D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28 - 29 / 12</w:t>
            </w:r>
          </w:p>
        </w:tc>
        <w:tc>
          <w:tcPr>
            <w:tcW w:w="6520" w:type="dxa"/>
          </w:tcPr>
          <w:p w:rsidR="00DB5806" w:rsidRDefault="00AF1E36" w:rsidP="00DB5806">
            <w:pPr>
              <w:pStyle w:val="aa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b/>
                <w:sz w:val="22"/>
              </w:rPr>
            </w:pPr>
            <w:r w:rsidRPr="00DB5806">
              <w:rPr>
                <w:rFonts w:ascii="微軟正黑體" w:eastAsia="微軟正黑體" w:hAnsi="微軟正黑體"/>
                <w:b/>
                <w:sz w:val="22"/>
              </w:rPr>
              <w:t>JCCAC手作市集</w:t>
            </w:r>
          </w:p>
          <w:p w:rsidR="00D67DDC" w:rsidRPr="00A34491" w:rsidRDefault="00610A87" w:rsidP="00677B3D">
            <w:pPr>
              <w:pStyle w:val="aa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b/>
                <w:sz w:val="22"/>
              </w:rPr>
            </w:pPr>
            <w:r w:rsidRPr="00610A87">
              <w:rPr>
                <w:rFonts w:ascii="微軟正黑體" w:eastAsia="微軟正黑體" w:hAnsi="微軟正黑體" w:hint="eastAsia"/>
                <w:b/>
                <w:sz w:val="22"/>
              </w:rPr>
              <w:t>天台免費市集</w:t>
            </w:r>
            <w:r w:rsidR="00AF1E36" w:rsidRPr="00DB5806">
              <w:rPr>
                <w:rFonts w:ascii="微軟正黑體" w:eastAsia="微軟正黑體" w:hAnsi="微軟正黑體"/>
                <w:b/>
                <w:sz w:val="22"/>
              </w:rPr>
              <w:t>及自由表演舞台</w:t>
            </w:r>
          </w:p>
        </w:tc>
      </w:tr>
      <w:tr w:rsidR="00AF1E36" w:rsidRPr="00677B3D" w:rsidTr="00050E57">
        <w:tc>
          <w:tcPr>
            <w:tcW w:w="2694" w:type="dxa"/>
          </w:tcPr>
          <w:p w:rsidR="00AF1E36" w:rsidRPr="00677B3D" w:rsidRDefault="00AF1E36" w:rsidP="00677B3D">
            <w:pPr>
              <w:pStyle w:val="Web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細明體"/>
                <w:b/>
                <w:sz w:val="22"/>
                <w:szCs w:val="22"/>
              </w:rPr>
            </w:pPr>
            <w:r w:rsidRPr="00677B3D"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導賞團</w:t>
            </w:r>
          </w:p>
          <w:p w:rsidR="00AF1E36" w:rsidRPr="00677B3D" w:rsidRDefault="00DE7918" w:rsidP="007C7C8D">
            <w:pPr>
              <w:pStyle w:val="Web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藝術節部分</w:t>
            </w:r>
            <w:r w:rsidR="00AF1E36" w:rsidRPr="00677B3D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星期六及日</w:t>
            </w:r>
          </w:p>
        </w:tc>
        <w:tc>
          <w:tcPr>
            <w:tcW w:w="6520" w:type="dxa"/>
          </w:tcPr>
          <w:p w:rsidR="00DB5806" w:rsidRPr="00DB5806" w:rsidRDefault="00AF1E36" w:rsidP="00DB5806">
            <w:pPr>
              <w:pStyle w:val="aa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b/>
                <w:sz w:val="22"/>
                <w:lang w:val="en-GB"/>
              </w:rPr>
            </w:pPr>
            <w:r w:rsidRPr="00DB5806">
              <w:rPr>
                <w:rFonts w:ascii="微軟正黑體" w:eastAsia="微軟正黑體" w:hAnsi="微軟正黑體"/>
                <w:b/>
                <w:sz w:val="22"/>
              </w:rPr>
              <w:t>JCCAC工作室導賞</w:t>
            </w:r>
          </w:p>
          <w:p w:rsidR="00AF1E36" w:rsidRPr="00A34491" w:rsidRDefault="00AF1E36" w:rsidP="00677B3D">
            <w:pPr>
              <w:pStyle w:val="aa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b/>
                <w:sz w:val="22"/>
                <w:lang w:val="en-GB"/>
              </w:rPr>
            </w:pPr>
            <w:r w:rsidRPr="00DB5806">
              <w:rPr>
                <w:rFonts w:ascii="微軟正黑體" w:eastAsia="微軟正黑體" w:hAnsi="微軟正黑體"/>
                <w:b/>
                <w:sz w:val="22"/>
              </w:rPr>
              <w:t>觸</w:t>
            </w:r>
            <w:proofErr w:type="gramStart"/>
            <w:r w:rsidRPr="00DB5806">
              <w:rPr>
                <w:rFonts w:ascii="微軟正黑體" w:eastAsia="微軟正黑體" w:hAnsi="微軟正黑體"/>
                <w:b/>
                <w:sz w:val="22"/>
              </w:rPr>
              <w:t>感導賞團</w:t>
            </w:r>
            <w:proofErr w:type="gramEnd"/>
            <w:r w:rsidRPr="00DB5806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</w:p>
        </w:tc>
      </w:tr>
      <w:tr w:rsidR="00AF1E36" w:rsidRPr="00677B3D" w:rsidTr="00050E57">
        <w:tc>
          <w:tcPr>
            <w:tcW w:w="2694" w:type="dxa"/>
          </w:tcPr>
          <w:p w:rsidR="00AF1E36" w:rsidRPr="00103A53" w:rsidRDefault="00AF1E36" w:rsidP="00677B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103A53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 xml:space="preserve">JCCAC x </w:t>
            </w:r>
            <w:proofErr w:type="spellStart"/>
            <w:r w:rsidRPr="00103A53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MOViE</w:t>
            </w:r>
            <w:proofErr w:type="spellEnd"/>
            <w:r w:rsidRPr="00103A53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03A53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MOViE</w:t>
            </w:r>
            <w:proofErr w:type="spellEnd"/>
          </w:p>
          <w:p w:rsidR="00AF1E36" w:rsidRPr="00677B3D" w:rsidRDefault="00AF1E36" w:rsidP="00677B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677B3D">
              <w:rPr>
                <w:rFonts w:ascii="微軟正黑體" w:eastAsia="微軟正黑體" w:hAnsi="微軟正黑體" w:hint="eastAsia"/>
                <w:b/>
                <w:sz w:val="22"/>
              </w:rPr>
              <w:t>露天電影</w:t>
            </w:r>
            <w:r w:rsidRPr="00677B3D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會</w:t>
            </w:r>
            <w:r w:rsidRPr="00677B3D">
              <w:rPr>
                <w:rFonts w:ascii="微軟正黑體" w:eastAsia="微軟正黑體" w:hAnsi="微軟正黑體" w:hint="eastAsia"/>
                <w:b/>
                <w:sz w:val="22"/>
              </w:rPr>
              <w:t>及映後座談</w:t>
            </w:r>
          </w:p>
        </w:tc>
        <w:tc>
          <w:tcPr>
            <w:tcW w:w="6520" w:type="dxa"/>
          </w:tcPr>
          <w:p w:rsidR="00AF1E36" w:rsidRPr="00DB5806" w:rsidRDefault="00A34491" w:rsidP="00DB5806">
            <w:pPr>
              <w:pStyle w:val="aa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DB5806">
              <w:rPr>
                <w:rFonts w:ascii="微軟正黑體" w:eastAsia="微軟正黑體" w:hAnsi="微軟正黑體" w:hint="eastAsia"/>
                <w:sz w:val="22"/>
              </w:rPr>
              <w:t>28 / 11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DE7918" w:rsidRPr="00DB5806">
              <w:rPr>
                <w:rFonts w:ascii="微軟正黑體" w:eastAsia="微軟正黑體" w:hAnsi="微軟正黑體" w:hint="eastAsia"/>
                <w:sz w:val="22"/>
              </w:rPr>
              <w:t>首場</w:t>
            </w:r>
            <w:proofErr w:type="gramStart"/>
            <w:r w:rsidR="00DE7918" w:rsidRPr="00DB5806">
              <w:rPr>
                <w:rFonts w:ascii="微軟正黑體" w:eastAsia="微軟正黑體" w:hAnsi="微軟正黑體" w:hint="eastAsia"/>
                <w:sz w:val="22"/>
              </w:rPr>
              <w:t>︰</w:t>
            </w:r>
            <w:proofErr w:type="gramEnd"/>
            <w:r w:rsidR="00AF1E36" w:rsidRPr="00DB5806">
              <w:rPr>
                <w:rFonts w:ascii="微軟正黑體" w:eastAsia="微軟正黑體" w:hAnsi="微軟正黑體" w:hint="eastAsia"/>
                <w:b/>
                <w:sz w:val="22"/>
              </w:rPr>
              <w:t>《追星少女》</w:t>
            </w:r>
          </w:p>
          <w:p w:rsidR="00AF1E36" w:rsidRPr="00DB5806" w:rsidRDefault="00A34491" w:rsidP="00DB5806">
            <w:pPr>
              <w:pStyle w:val="aa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DB5806">
              <w:rPr>
                <w:rFonts w:ascii="微軟正黑體" w:eastAsia="微軟正黑體" w:hAnsi="微軟正黑體" w:hint="eastAsia"/>
                <w:sz w:val="22"/>
              </w:rPr>
              <w:t>4 / 12</w:t>
            </w:r>
            <w:r w:rsidR="00050E5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4851D9">
              <w:rPr>
                <w:rFonts w:ascii="微軟正黑體" w:eastAsia="微軟正黑體" w:hAnsi="微軟正黑體" w:hint="eastAsia"/>
                <w:sz w:val="22"/>
              </w:rPr>
              <w:t>「觸」目電影</w:t>
            </w:r>
            <w:proofErr w:type="gramStart"/>
            <w:r w:rsidR="00DE7918" w:rsidRPr="00DB5806">
              <w:rPr>
                <w:rFonts w:ascii="微軟正黑體" w:eastAsia="微軟正黑體" w:hAnsi="微軟正黑體" w:hint="eastAsia"/>
                <w:sz w:val="22"/>
              </w:rPr>
              <w:t>︰</w:t>
            </w:r>
            <w:proofErr w:type="gramEnd"/>
            <w:r w:rsidR="00AF1E36" w:rsidRPr="00DB5806">
              <w:rPr>
                <w:rFonts w:ascii="微軟正黑體" w:eastAsia="微軟正黑體" w:hAnsi="微軟正黑體" w:hint="eastAsia"/>
                <w:b/>
                <w:sz w:val="22"/>
              </w:rPr>
              <w:t>《逆光飛翔》</w:t>
            </w:r>
          </w:p>
          <w:p w:rsidR="00AF1E36" w:rsidRPr="00A34491" w:rsidRDefault="00A34491" w:rsidP="00677B3D">
            <w:pPr>
              <w:pStyle w:val="aa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DB5806">
              <w:rPr>
                <w:rFonts w:ascii="微軟正黑體" w:eastAsia="微軟正黑體" w:hAnsi="微軟正黑體" w:hint="eastAsia"/>
                <w:sz w:val="22"/>
              </w:rPr>
              <w:t>19 / 12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DE7918" w:rsidRPr="00DB5806">
              <w:rPr>
                <w:rFonts w:ascii="微軟正黑體" w:eastAsia="微軟正黑體" w:hAnsi="微軟正黑體" w:hint="eastAsia"/>
                <w:sz w:val="22"/>
              </w:rPr>
              <w:t>壓軸場</w:t>
            </w:r>
            <w:proofErr w:type="gramStart"/>
            <w:r w:rsidR="00DE7918" w:rsidRPr="00DB5806">
              <w:rPr>
                <w:rFonts w:ascii="微軟正黑體" w:eastAsia="微軟正黑體" w:hAnsi="微軟正黑體" w:hint="eastAsia"/>
                <w:sz w:val="22"/>
              </w:rPr>
              <w:t>︰</w:t>
            </w:r>
            <w:proofErr w:type="gramEnd"/>
            <w:r w:rsidR="00AF1E36" w:rsidRPr="00DB5806">
              <w:rPr>
                <w:rFonts w:ascii="微軟正黑體" w:eastAsia="微軟正黑體" w:hAnsi="微軟正黑體" w:hint="eastAsia"/>
                <w:b/>
                <w:sz w:val="22"/>
              </w:rPr>
              <w:t>《熱血芭蕾》</w:t>
            </w:r>
          </w:p>
        </w:tc>
      </w:tr>
      <w:tr w:rsidR="00AF1E36" w:rsidRPr="00677B3D" w:rsidTr="00050E57">
        <w:tc>
          <w:tcPr>
            <w:tcW w:w="2694" w:type="dxa"/>
          </w:tcPr>
          <w:p w:rsidR="00AF1E36" w:rsidRPr="00677B3D" w:rsidRDefault="00AF1E36" w:rsidP="00677B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677B3D">
              <w:rPr>
                <w:rFonts w:ascii="微軟正黑體" w:eastAsia="微軟正黑體" w:hAnsi="微軟正黑體" w:hint="eastAsia"/>
                <w:b/>
                <w:sz w:val="22"/>
              </w:rPr>
              <w:t>藝術分享</w:t>
            </w:r>
          </w:p>
        </w:tc>
        <w:tc>
          <w:tcPr>
            <w:tcW w:w="6520" w:type="dxa"/>
          </w:tcPr>
          <w:p w:rsidR="00050E57" w:rsidRPr="00050E57" w:rsidRDefault="00A34491" w:rsidP="00103A53">
            <w:pPr>
              <w:pStyle w:val="a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DB5806">
              <w:rPr>
                <w:rFonts w:ascii="微軟正黑體" w:eastAsia="微軟正黑體" w:hAnsi="微軟正黑體" w:hint="eastAsia"/>
                <w:sz w:val="22"/>
              </w:rPr>
              <w:t>29 / 11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AF1E36" w:rsidRPr="00DB5806">
              <w:rPr>
                <w:rFonts w:ascii="微軟正黑體" w:eastAsia="微軟正黑體" w:hAnsi="微軟正黑體" w:cs="細明體" w:hint="eastAsia"/>
                <w:b/>
                <w:bCs/>
                <w:color w:val="000000"/>
                <w:sz w:val="22"/>
              </w:rPr>
              <w:t>手作人分享《指尖間旅遊》</w:t>
            </w:r>
            <w:r w:rsidR="00050E57">
              <w:rPr>
                <w:rFonts w:ascii="微軟正黑體" w:eastAsia="微軟正黑體" w:hAnsi="微軟正黑體" w:cs="細明體" w:hint="eastAsia"/>
                <w:b/>
                <w:bCs/>
                <w:color w:val="000000"/>
                <w:sz w:val="22"/>
              </w:rPr>
              <w:t xml:space="preserve"> </w:t>
            </w:r>
          </w:p>
          <w:p w:rsidR="00103A53" w:rsidRPr="00050E57" w:rsidRDefault="00610A87" w:rsidP="00050E57">
            <w:pPr>
              <w:pStyle w:val="aa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嘉賓/</w:t>
            </w:r>
            <w:r w:rsidR="00103A53" w:rsidRPr="00050E57">
              <w:rPr>
                <w:rFonts w:ascii="微軟正黑體" w:eastAsia="微軟正黑體" w:hAnsi="微軟正黑體" w:hint="eastAsia"/>
                <w:sz w:val="20"/>
                <w:szCs w:val="20"/>
              </w:rPr>
              <w:t>講者</w:t>
            </w:r>
            <w:proofErr w:type="gramStart"/>
            <w:r w:rsidR="00103A53" w:rsidRPr="00050E57">
              <w:rPr>
                <w:rFonts w:ascii="微軟正黑體" w:eastAsia="微軟正黑體" w:hAnsi="微軟正黑體" w:hint="eastAsia"/>
                <w:sz w:val="20"/>
                <w:szCs w:val="20"/>
              </w:rPr>
              <w:t>︰</w:t>
            </w:r>
            <w:proofErr w:type="gramEnd"/>
            <w:r w:rsidR="00103A53" w:rsidRPr="00050E57">
              <w:rPr>
                <w:rFonts w:ascii="微軟正黑體" w:eastAsia="微軟正黑體" w:hAnsi="微軟正黑體" w:hint="eastAsia"/>
                <w:sz w:val="20"/>
                <w:szCs w:val="20"/>
              </w:rPr>
              <w:t>周曉慧、楊修麟</w:t>
            </w:r>
          </w:p>
          <w:p w:rsidR="00050E57" w:rsidRPr="00050E57" w:rsidRDefault="00A34491" w:rsidP="00DB5806">
            <w:pPr>
              <w:pStyle w:val="a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DB5806">
              <w:rPr>
                <w:rFonts w:ascii="微軟正黑體" w:eastAsia="微軟正黑體" w:hAnsi="微軟正黑體"/>
                <w:sz w:val="22"/>
              </w:rPr>
              <w:t>5 / 12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AF1E36" w:rsidRPr="00DB5806">
              <w:rPr>
                <w:rFonts w:ascii="微軟正黑體" w:eastAsia="微軟正黑體" w:hAnsi="微軟正黑體"/>
                <w:b/>
                <w:sz w:val="22"/>
              </w:rPr>
              <w:t>觸感</w:t>
            </w:r>
            <w:proofErr w:type="gramStart"/>
            <w:r w:rsidR="00AF1E36" w:rsidRPr="00DB5806">
              <w:rPr>
                <w:rFonts w:ascii="微軟正黑體" w:eastAsia="微軟正黑體" w:hAnsi="微軟正黑體"/>
                <w:b/>
                <w:sz w:val="22"/>
              </w:rPr>
              <w:t>藝術－由創作</w:t>
            </w:r>
            <w:proofErr w:type="gramEnd"/>
            <w:r w:rsidR="00AF1E36" w:rsidRPr="00DB5806">
              <w:rPr>
                <w:rFonts w:ascii="微軟正黑體" w:eastAsia="微軟正黑體" w:hAnsi="微軟正黑體"/>
                <w:b/>
                <w:sz w:val="22"/>
              </w:rPr>
              <w:t>開展</w:t>
            </w:r>
            <w:r w:rsidR="00DE7918" w:rsidRPr="009376B9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</w:p>
          <w:p w:rsidR="00AF1E36" w:rsidRPr="00050E57" w:rsidRDefault="00610A87" w:rsidP="00050E57">
            <w:pPr>
              <w:pStyle w:val="aa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嘉賓/</w:t>
            </w:r>
            <w:r w:rsidRPr="00050E57">
              <w:rPr>
                <w:rFonts w:ascii="微軟正黑體" w:eastAsia="微軟正黑體" w:hAnsi="微軟正黑體" w:hint="eastAsia"/>
                <w:sz w:val="20"/>
                <w:szCs w:val="20"/>
              </w:rPr>
              <w:t>講者</w:t>
            </w:r>
            <w:proofErr w:type="gramStart"/>
            <w:r w:rsidR="00103A53" w:rsidRPr="00050E57">
              <w:rPr>
                <w:rFonts w:ascii="微軟正黑體" w:eastAsia="微軟正黑體" w:hAnsi="微軟正黑體" w:hint="eastAsia"/>
                <w:sz w:val="20"/>
                <w:szCs w:val="20"/>
              </w:rPr>
              <w:t>︰</w:t>
            </w:r>
            <w:proofErr w:type="gramEnd"/>
            <w:r w:rsidR="00103A53" w:rsidRPr="00050E57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2005</w:t>
            </w:r>
            <w:r w:rsidR="00103A53" w:rsidRPr="00050E5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年「新加坡最高榮譽文化獎」得主莊心珍</w:t>
            </w:r>
            <w:r w:rsidR="00103A53" w:rsidRPr="00050E57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="00103A53" w:rsidRPr="00050E5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日本觸感藝術展館</w:t>
            </w:r>
            <w:r w:rsidR="00103A53" w:rsidRPr="00050E57">
              <w:rPr>
                <w:rFonts w:ascii="微軟正黑體" w:eastAsia="微軟正黑體" w:hAnsi="微軟正黑體" w:cs="Arial"/>
                <w:color w:val="222222"/>
                <w:kern w:val="0"/>
                <w:sz w:val="20"/>
                <w:szCs w:val="20"/>
                <w:shd w:val="clear" w:color="auto" w:fill="FFFFFF"/>
              </w:rPr>
              <w:t>Gallery Tom</w:t>
            </w:r>
            <w:r w:rsidR="00103A53" w:rsidRPr="00050E5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策展人</w:t>
            </w:r>
            <w:r w:rsidR="00103A53" w:rsidRPr="00050E57">
              <w:rPr>
                <w:rFonts w:ascii="微軟正黑體" w:eastAsia="微軟正黑體" w:hAnsi="微軟正黑體" w:cs="Arial"/>
                <w:color w:val="222222"/>
                <w:kern w:val="0"/>
                <w:sz w:val="20"/>
                <w:szCs w:val="20"/>
                <w:shd w:val="clear" w:color="auto" w:fill="FFFFFF"/>
              </w:rPr>
              <w:t>Yukimi Yamamoto</w:t>
            </w:r>
          </w:p>
          <w:p w:rsidR="00050E57" w:rsidRDefault="00A34491" w:rsidP="00103A53">
            <w:pPr>
              <w:pStyle w:val="a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DB5806">
              <w:rPr>
                <w:rFonts w:ascii="微軟正黑體" w:eastAsia="微軟正黑體" w:hAnsi="微軟正黑體" w:hint="eastAsia"/>
                <w:sz w:val="22"/>
              </w:rPr>
              <w:t>20 / 12</w:t>
            </w:r>
            <w:r w:rsidR="008836B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AF1E36" w:rsidRPr="00DB5806">
              <w:rPr>
                <w:rFonts w:ascii="微軟正黑體" w:eastAsia="微軟正黑體" w:hAnsi="微軟正黑體" w:hint="eastAsia"/>
                <w:b/>
                <w:sz w:val="22"/>
              </w:rPr>
              <w:t>社區營造</w:t>
            </w:r>
            <w:proofErr w:type="gramStart"/>
            <w:r w:rsidR="00AF1E36" w:rsidRPr="00DB5806">
              <w:rPr>
                <w:rFonts w:ascii="微軟正黑體" w:eastAsia="微軟正黑體" w:hAnsi="微軟正黑體" w:hint="eastAsia"/>
                <w:b/>
                <w:sz w:val="22"/>
              </w:rPr>
              <w:t>‧</w:t>
            </w:r>
            <w:proofErr w:type="gramEnd"/>
            <w:r w:rsidR="00AF1E36" w:rsidRPr="00DB5806">
              <w:rPr>
                <w:rFonts w:ascii="微軟正黑體" w:eastAsia="微軟正黑體" w:hAnsi="微軟正黑體" w:hint="eastAsia"/>
                <w:b/>
                <w:sz w:val="22"/>
              </w:rPr>
              <w:t>由人民出發</w:t>
            </w:r>
            <w:r w:rsidR="00AF1E36" w:rsidRPr="00DB5806">
              <w:rPr>
                <w:rFonts w:ascii="微軟正黑體" w:eastAsia="微軟正黑體" w:hAnsi="微軟正黑體"/>
                <w:b/>
                <w:sz w:val="22"/>
              </w:rPr>
              <w:t>（香港、台灣、日本奈良）</w:t>
            </w:r>
            <w:r w:rsidR="00AF1E36" w:rsidRPr="00DB5806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  <w:p w:rsidR="00AF1E36" w:rsidRDefault="00610A87" w:rsidP="00610A87">
            <w:pPr>
              <w:pStyle w:val="aa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嘉賓/</w:t>
            </w:r>
            <w:r w:rsidRPr="00050E57">
              <w:rPr>
                <w:rFonts w:ascii="微軟正黑體" w:eastAsia="微軟正黑體" w:hAnsi="微軟正黑體" w:hint="eastAsia"/>
                <w:sz w:val="20"/>
                <w:szCs w:val="20"/>
              </w:rPr>
              <w:t>講者</w:t>
            </w:r>
            <w:proofErr w:type="gramStart"/>
            <w:r w:rsidR="009376B9" w:rsidRPr="00050E57">
              <w:rPr>
                <w:rFonts w:ascii="微軟正黑體" w:eastAsia="微軟正黑體" w:hAnsi="微軟正黑體" w:hint="eastAsia"/>
                <w:sz w:val="20"/>
                <w:szCs w:val="20"/>
              </w:rPr>
              <w:t>︰</w:t>
            </w:r>
            <w:proofErr w:type="gramEnd"/>
            <w:r w:rsidR="009376B9" w:rsidRPr="00050E57">
              <w:rPr>
                <w:rFonts w:ascii="微軟正黑體" w:eastAsia="微軟正黑體" w:hAnsi="微軟正黑體" w:hint="eastAsia"/>
                <w:sz w:val="20"/>
                <w:szCs w:val="20"/>
              </w:rPr>
              <w:t>楊煒強、張海活、甘家偉</w:t>
            </w:r>
          </w:p>
          <w:p w:rsidR="004851D9" w:rsidRPr="00050E57" w:rsidRDefault="004851D9" w:rsidP="00610A87">
            <w:pPr>
              <w:pStyle w:val="aa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主持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︰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林明翰</w:t>
            </w:r>
          </w:p>
        </w:tc>
      </w:tr>
      <w:tr w:rsidR="00AF1E36" w:rsidRPr="00677B3D" w:rsidTr="00050E57">
        <w:tc>
          <w:tcPr>
            <w:tcW w:w="2694" w:type="dxa"/>
          </w:tcPr>
          <w:p w:rsidR="00AF1E36" w:rsidRPr="00A34491" w:rsidRDefault="00AF1E36" w:rsidP="00677B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677B3D">
              <w:rPr>
                <w:rFonts w:ascii="微軟正黑體" w:eastAsia="微軟正黑體" w:hAnsi="微軟正黑體" w:hint="eastAsia"/>
                <w:b/>
                <w:sz w:val="22"/>
              </w:rPr>
              <w:t xml:space="preserve">即興藝術 </w:t>
            </w:r>
          </w:p>
        </w:tc>
        <w:tc>
          <w:tcPr>
            <w:tcW w:w="6520" w:type="dxa"/>
          </w:tcPr>
          <w:p w:rsidR="00AF1E36" w:rsidRPr="00A34491" w:rsidRDefault="00A34491" w:rsidP="00A34491">
            <w:pPr>
              <w:pStyle w:val="aa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細明體"/>
                <w:sz w:val="22"/>
              </w:rPr>
            </w:pPr>
            <w:r>
              <w:rPr>
                <w:rFonts w:ascii="微軟正黑體" w:eastAsia="微軟正黑體" w:hAnsi="微軟正黑體" w:cs="細明體" w:hint="eastAsia"/>
                <w:sz w:val="22"/>
              </w:rPr>
              <w:t xml:space="preserve">12 / 12 </w:t>
            </w:r>
            <w:r w:rsidR="00AF1E36" w:rsidRPr="00DB5806">
              <w:rPr>
                <w:rFonts w:ascii="微軟正黑體" w:eastAsia="微軟正黑體" w:hAnsi="微軟正黑體" w:cs="細明體" w:hint="eastAsia"/>
                <w:b/>
                <w:sz w:val="22"/>
              </w:rPr>
              <w:t>John</w:t>
            </w:r>
            <w:r w:rsidR="00AF1E36" w:rsidRPr="00DB5806">
              <w:rPr>
                <w:rFonts w:ascii="微軟正黑體" w:eastAsia="微軟正黑體" w:hAnsi="微軟正黑體" w:cs="細明體"/>
                <w:b/>
                <w:sz w:val="22"/>
              </w:rPr>
              <w:t xml:space="preserve"> </w:t>
            </w:r>
            <w:r w:rsidR="00AF1E36" w:rsidRPr="00DB5806">
              <w:rPr>
                <w:rFonts w:ascii="微軟正黑體" w:eastAsia="微軟正黑體" w:hAnsi="微軟正黑體" w:cs="細明體" w:hint="eastAsia"/>
                <w:b/>
                <w:sz w:val="22"/>
              </w:rPr>
              <w:t xml:space="preserve">McArthur x </w:t>
            </w:r>
            <w:r w:rsidR="00413626">
              <w:rPr>
                <w:rFonts w:ascii="微軟正黑體" w:eastAsia="微軟正黑體" w:hAnsi="微軟正黑體" w:cs="細明體" w:hint="eastAsia"/>
                <w:b/>
                <w:sz w:val="22"/>
              </w:rPr>
              <w:t xml:space="preserve">The </w:t>
            </w:r>
            <w:r w:rsidR="00AF1E36" w:rsidRPr="00DB5806">
              <w:rPr>
                <w:rFonts w:ascii="微軟正黑體" w:eastAsia="微軟正黑體" w:hAnsi="微軟正黑體" w:cs="細明體"/>
                <w:b/>
                <w:sz w:val="22"/>
              </w:rPr>
              <w:t>Privateers</w:t>
            </w:r>
            <w:r w:rsidR="00AF1E36" w:rsidRPr="00DB5806">
              <w:rPr>
                <w:rFonts w:ascii="微軟正黑體" w:eastAsia="微軟正黑體" w:hAnsi="微軟正黑體" w:cs="細明體" w:hint="eastAsia"/>
                <w:b/>
                <w:sz w:val="22"/>
              </w:rPr>
              <w:t xml:space="preserve"> 人像寫生及樂隊</w:t>
            </w:r>
            <w:r w:rsidR="00AF1E36" w:rsidRPr="00DB5806">
              <w:rPr>
                <w:rFonts w:ascii="微軟正黑體" w:eastAsia="微軟正黑體" w:hAnsi="微軟正黑體" w:cs="細明體" w:hint="eastAsia"/>
                <w:b/>
                <w:sz w:val="22"/>
              </w:rPr>
              <w:lastRenderedPageBreak/>
              <w:t>演奏</w:t>
            </w:r>
          </w:p>
        </w:tc>
      </w:tr>
      <w:tr w:rsidR="00AF1E36" w:rsidRPr="00677B3D" w:rsidTr="00050E57">
        <w:tc>
          <w:tcPr>
            <w:tcW w:w="2694" w:type="dxa"/>
          </w:tcPr>
          <w:p w:rsidR="00AF1E36" w:rsidRPr="00E00EFC" w:rsidRDefault="00AF1E36" w:rsidP="00677B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E00EFC">
              <w:rPr>
                <w:rFonts w:ascii="微軟正黑體" w:eastAsia="微軟正黑體" w:hAnsi="微軟正黑體" w:hint="eastAsia"/>
                <w:b/>
                <w:sz w:val="22"/>
              </w:rPr>
              <w:lastRenderedPageBreak/>
              <w:t xml:space="preserve">藝術工作坊 </w:t>
            </w:r>
          </w:p>
          <w:p w:rsidR="00AF1E36" w:rsidRPr="00E00EFC" w:rsidRDefault="00AF1E36" w:rsidP="00677B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6520" w:type="dxa"/>
          </w:tcPr>
          <w:p w:rsidR="00AF1E36" w:rsidRPr="00DB5806" w:rsidRDefault="00A34491" w:rsidP="00DB5806">
            <w:pPr>
              <w:pStyle w:val="aa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細明體"/>
                <w:b/>
                <w:sz w:val="22"/>
              </w:rPr>
            </w:pPr>
            <w:r w:rsidRPr="00DB5806">
              <w:rPr>
                <w:rFonts w:ascii="微軟正黑體" w:eastAsia="微軟正黑體" w:hAnsi="微軟正黑體" w:hint="eastAsia"/>
                <w:sz w:val="22"/>
              </w:rPr>
              <w:t>6 / 12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AF1E36" w:rsidRPr="00DB5806">
              <w:rPr>
                <w:rFonts w:ascii="微軟正黑體" w:eastAsia="微軟正黑體" w:hAnsi="微軟正黑體" w:cs="細明體" w:hint="eastAsia"/>
                <w:b/>
                <w:sz w:val="22"/>
              </w:rPr>
              <w:t>奇想</w:t>
            </w:r>
            <w:proofErr w:type="gramStart"/>
            <w:r w:rsidR="00AF1E36" w:rsidRPr="00DB5806">
              <w:rPr>
                <w:rFonts w:ascii="微軟正黑體" w:eastAsia="微軟正黑體" w:hAnsi="微軟正黑體" w:cs="細明體" w:hint="eastAsia"/>
                <w:b/>
                <w:sz w:val="22"/>
              </w:rPr>
              <w:t>偶</w:t>
            </w:r>
            <w:proofErr w:type="gramEnd"/>
            <w:r w:rsidR="00AF1E36" w:rsidRPr="00DB5806">
              <w:rPr>
                <w:rFonts w:ascii="微軟正黑體" w:eastAsia="微軟正黑體" w:hAnsi="微軟正黑體" w:cs="細明體" w:hint="eastAsia"/>
                <w:b/>
                <w:sz w:val="22"/>
              </w:rPr>
              <w:t>戲劇團大木偶示範暨工作坊</w:t>
            </w:r>
            <w:r w:rsidR="00DE7918" w:rsidRPr="00DB5806">
              <w:rPr>
                <w:rFonts w:ascii="微軟正黑體" w:eastAsia="微軟正黑體" w:hAnsi="微軟正黑體" w:cs="細明體" w:hint="eastAsia"/>
                <w:b/>
                <w:sz w:val="22"/>
              </w:rPr>
              <w:t xml:space="preserve"> </w:t>
            </w:r>
          </w:p>
          <w:p w:rsidR="00AF1E36" w:rsidRPr="00DB5806" w:rsidRDefault="00A34491" w:rsidP="00DB5806">
            <w:pPr>
              <w:pStyle w:val="aa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DB5806">
              <w:rPr>
                <w:rFonts w:ascii="微軟正黑體" w:eastAsia="微軟正黑體" w:hAnsi="微軟正黑體"/>
                <w:sz w:val="22"/>
              </w:rPr>
              <w:t>12</w:t>
            </w:r>
            <w:r w:rsidRPr="00DB5806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DB5806">
              <w:rPr>
                <w:rFonts w:ascii="微軟正黑體" w:eastAsia="微軟正黑體" w:hAnsi="微軟正黑體"/>
                <w:sz w:val="22"/>
              </w:rPr>
              <w:t>/</w:t>
            </w:r>
            <w:r w:rsidRPr="00DB5806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DB5806">
              <w:rPr>
                <w:rFonts w:ascii="微軟正黑體" w:eastAsia="微軟正黑體" w:hAnsi="微軟正黑體"/>
                <w:sz w:val="22"/>
              </w:rPr>
              <w:t>12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AF1E36" w:rsidRPr="00DB5806">
              <w:rPr>
                <w:rFonts w:ascii="微軟正黑體" w:eastAsia="微軟正黑體" w:hAnsi="微軟正黑體" w:cs="細明體" w:hint="eastAsia"/>
                <w:b/>
                <w:sz w:val="22"/>
              </w:rPr>
              <w:t>「觸動、舞動」表演暨工作坊</w:t>
            </w:r>
          </w:p>
          <w:p w:rsidR="00103A53" w:rsidRPr="00103A53" w:rsidRDefault="00103A53" w:rsidP="00677B3D">
            <w:pPr>
              <w:pStyle w:val="aa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細明體"/>
                <w:b/>
                <w:sz w:val="22"/>
              </w:rPr>
            </w:pPr>
            <w:r w:rsidRPr="00103A53">
              <w:rPr>
                <w:rFonts w:ascii="微軟正黑體" w:eastAsia="微軟正黑體" w:hAnsi="微軟正黑體" w:cs="細明體" w:hint="eastAsia"/>
                <w:sz w:val="22"/>
              </w:rPr>
              <w:t xml:space="preserve">13 / 12 </w:t>
            </w:r>
            <w:proofErr w:type="gramStart"/>
            <w:r>
              <w:rPr>
                <w:rFonts w:ascii="微軟正黑體" w:eastAsia="微軟正黑體" w:hAnsi="微軟正黑體" w:cs="細明體" w:hint="eastAsia"/>
                <w:b/>
                <w:sz w:val="22"/>
              </w:rPr>
              <w:t>致群劇社</w:t>
            </w:r>
            <w:proofErr w:type="gramEnd"/>
            <w:r>
              <w:rPr>
                <w:rFonts w:ascii="微軟正黑體" w:eastAsia="微軟正黑體" w:hAnsi="微軟正黑體" w:cs="細明體" w:hint="eastAsia"/>
                <w:b/>
                <w:sz w:val="22"/>
              </w:rPr>
              <w:t>戲劇創作工作坊</w:t>
            </w:r>
          </w:p>
          <w:p w:rsidR="00103A53" w:rsidRPr="00050E57" w:rsidRDefault="00A34491" w:rsidP="00050E57">
            <w:pPr>
              <w:pStyle w:val="aa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細明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部分</w:t>
            </w:r>
            <w:r w:rsidRPr="00DB5806">
              <w:rPr>
                <w:rFonts w:ascii="微軟正黑體" w:eastAsia="微軟正黑體" w:hAnsi="微軟正黑體" w:hint="eastAsia"/>
                <w:sz w:val="22"/>
              </w:rPr>
              <w:t>星期六及日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AF1E36" w:rsidRPr="00DB5806">
              <w:rPr>
                <w:rFonts w:ascii="微軟正黑體" w:eastAsia="微軟正黑體" w:hAnsi="微軟正黑體" w:cs="細明體" w:hint="eastAsia"/>
                <w:b/>
                <w:sz w:val="22"/>
              </w:rPr>
              <w:t>觸感藝術工作坊</w:t>
            </w:r>
          </w:p>
        </w:tc>
      </w:tr>
      <w:tr w:rsidR="00AF1E36" w:rsidRPr="00677B3D" w:rsidTr="00050E57">
        <w:tc>
          <w:tcPr>
            <w:tcW w:w="2694" w:type="dxa"/>
          </w:tcPr>
          <w:p w:rsidR="00AF1E36" w:rsidRPr="00E00EFC" w:rsidRDefault="00AF1E36" w:rsidP="00677B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E00EFC">
              <w:rPr>
                <w:rFonts w:ascii="微軟正黑體" w:eastAsia="微軟正黑體" w:hAnsi="微軟正黑體" w:hint="eastAsia"/>
                <w:b/>
                <w:sz w:val="22"/>
              </w:rPr>
              <w:t>表演</w:t>
            </w:r>
          </w:p>
        </w:tc>
        <w:tc>
          <w:tcPr>
            <w:tcW w:w="6520" w:type="dxa"/>
          </w:tcPr>
          <w:p w:rsidR="00AF1E36" w:rsidRPr="00A34491" w:rsidRDefault="00A34491" w:rsidP="00A34491">
            <w:pPr>
              <w:pStyle w:val="a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A34491">
              <w:rPr>
                <w:rFonts w:ascii="微軟正黑體" w:eastAsia="微軟正黑體" w:hAnsi="微軟正黑體"/>
                <w:sz w:val="22"/>
              </w:rPr>
              <w:t>6 / 12</w:t>
            </w:r>
            <w:r w:rsidRPr="00A34491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AF1E36" w:rsidRPr="003104F1">
              <w:rPr>
                <w:rFonts w:ascii="微軟正黑體" w:eastAsia="微軟正黑體" w:hAnsi="微軟正黑體" w:hint="eastAsia"/>
                <w:b/>
                <w:sz w:val="22"/>
              </w:rPr>
              <w:t>悠・爵・樂</w:t>
            </w:r>
          </w:p>
          <w:p w:rsidR="00AF1E36" w:rsidRPr="00413626" w:rsidRDefault="00A34491" w:rsidP="00C179C3">
            <w:pPr>
              <w:pStyle w:val="a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細明體"/>
                <w:sz w:val="22"/>
              </w:rPr>
            </w:pPr>
            <w:r w:rsidRPr="00A34491">
              <w:rPr>
                <w:rFonts w:ascii="微軟正黑體" w:eastAsia="微軟正黑體" w:hAnsi="微軟正黑體"/>
                <w:sz w:val="22"/>
              </w:rPr>
              <w:t>12 / 12</w:t>
            </w:r>
            <w:r w:rsidRPr="00A34491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AF1E36" w:rsidRPr="003104F1">
              <w:rPr>
                <w:rFonts w:ascii="微軟正黑體" w:eastAsia="微軟正黑體" w:hAnsi="微軟正黑體" w:hint="eastAsia"/>
                <w:b/>
                <w:sz w:val="22"/>
              </w:rPr>
              <w:t>爵士</w:t>
            </w:r>
            <w:proofErr w:type="gramStart"/>
            <w:r w:rsidR="00AF1E36" w:rsidRPr="003104F1">
              <w:rPr>
                <w:rFonts w:ascii="微軟正黑體" w:eastAsia="微軟正黑體" w:hAnsi="微軟正黑體" w:hint="eastAsia"/>
                <w:b/>
                <w:sz w:val="22"/>
              </w:rPr>
              <w:t>鍊</w:t>
            </w:r>
            <w:proofErr w:type="gramEnd"/>
            <w:r w:rsidR="00AF1E36" w:rsidRPr="003104F1">
              <w:rPr>
                <w:rFonts w:ascii="微軟正黑體" w:eastAsia="微軟正黑體" w:hAnsi="微軟正黑體" w:hint="eastAsia"/>
                <w:b/>
                <w:sz w:val="22"/>
              </w:rPr>
              <w:t>樂團</w:t>
            </w:r>
            <w:r w:rsidR="00C179C3" w:rsidRPr="003104F1">
              <w:rPr>
                <w:rFonts w:ascii="微軟正黑體" w:eastAsia="微軟正黑體" w:hAnsi="微軟正黑體" w:hint="eastAsia"/>
                <w:b/>
                <w:sz w:val="22"/>
              </w:rPr>
              <w:t>．</w:t>
            </w:r>
            <w:r w:rsidR="00AF1E36" w:rsidRPr="003104F1">
              <w:rPr>
                <w:rFonts w:ascii="微軟正黑體" w:eastAsia="微軟正黑體" w:hAnsi="微軟正黑體" w:hint="eastAsia"/>
                <w:b/>
                <w:sz w:val="22"/>
              </w:rPr>
              <w:t>首</w:t>
            </w:r>
            <w:proofErr w:type="gramStart"/>
            <w:r w:rsidR="00AF1E36" w:rsidRPr="003104F1">
              <w:rPr>
                <w:rFonts w:ascii="微軟正黑體" w:eastAsia="微軟正黑體" w:hAnsi="微軟正黑體" w:hint="eastAsia"/>
                <w:b/>
                <w:sz w:val="22"/>
              </w:rPr>
              <w:t>鍊</w:t>
            </w:r>
            <w:proofErr w:type="gramEnd"/>
            <w:r w:rsidR="00C179C3" w:rsidRPr="003104F1">
              <w:rPr>
                <w:rFonts w:ascii="微軟正黑體" w:eastAsia="微軟正黑體" w:hAnsi="微軟正黑體" w:hint="eastAsia"/>
                <w:b/>
                <w:sz w:val="22"/>
              </w:rPr>
              <w:t>．</w:t>
            </w:r>
            <w:r w:rsidR="00AF1E36" w:rsidRPr="003104F1">
              <w:rPr>
                <w:rFonts w:ascii="微軟正黑體" w:eastAsia="微軟正黑體" w:hAnsi="微軟正黑體" w:hint="eastAsia"/>
                <w:b/>
                <w:sz w:val="22"/>
              </w:rPr>
              <w:t>音樂會</w:t>
            </w:r>
            <w:r w:rsidRPr="003104F1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</w:p>
        </w:tc>
      </w:tr>
    </w:tbl>
    <w:p w:rsidR="00EB41F7" w:rsidRDefault="00EB41F7" w:rsidP="00DE7918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  <w:b/>
          <w:sz w:val="22"/>
          <w:szCs w:val="22"/>
          <w:lang w:val="en-GB"/>
        </w:rPr>
      </w:pPr>
      <w:r>
        <w:rPr>
          <w:rFonts w:ascii="微軟正黑體" w:eastAsia="微軟正黑體" w:hAnsi="微軟正黑體" w:cs="細明體"/>
          <w:b/>
          <w:sz w:val="22"/>
          <w:szCs w:val="22"/>
          <w:lang w:val="en-GB"/>
        </w:rPr>
        <w:br w:type="page"/>
      </w:r>
    </w:p>
    <w:p w:rsidR="00DE7918" w:rsidRPr="002D02DC" w:rsidRDefault="002D02DC" w:rsidP="00DE7918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  <w:b/>
          <w:sz w:val="22"/>
          <w:szCs w:val="22"/>
        </w:rPr>
      </w:pPr>
      <w:r w:rsidRPr="002D02DC">
        <w:rPr>
          <w:rFonts w:ascii="微軟正黑體" w:eastAsia="微軟正黑體" w:hAnsi="微軟正黑體" w:cs="細明體" w:hint="eastAsia"/>
          <w:b/>
          <w:sz w:val="22"/>
          <w:szCs w:val="22"/>
        </w:rPr>
        <w:lastRenderedPageBreak/>
        <w:t xml:space="preserve">附件 </w:t>
      </w:r>
      <w:r>
        <w:rPr>
          <w:rFonts w:ascii="微軟正黑體" w:eastAsia="微軟正黑體" w:hAnsi="微軟正黑體" w:cs="細明體" w:hint="eastAsia"/>
          <w:b/>
          <w:sz w:val="22"/>
          <w:szCs w:val="22"/>
        </w:rPr>
        <w:t>2</w:t>
      </w:r>
      <w:r w:rsidRPr="002D02DC">
        <w:rPr>
          <w:rFonts w:ascii="微軟正黑體" w:eastAsia="微軟正黑體" w:hAnsi="微軟正黑體" w:cs="細明體" w:hint="eastAsia"/>
          <w:b/>
          <w:sz w:val="22"/>
          <w:szCs w:val="22"/>
        </w:rPr>
        <w:t xml:space="preserve"> -</w:t>
      </w:r>
      <w:r>
        <w:rPr>
          <w:rFonts w:ascii="微軟正黑體" w:eastAsia="微軟正黑體" w:hAnsi="微軟正黑體" w:cs="細明體" w:hint="eastAsia"/>
          <w:b/>
          <w:sz w:val="22"/>
          <w:szCs w:val="22"/>
        </w:rPr>
        <w:t xml:space="preserve"> </w:t>
      </w:r>
      <w:r w:rsidR="00DE7918" w:rsidRPr="002D02DC">
        <w:rPr>
          <w:rFonts w:ascii="微軟正黑體" w:eastAsia="微軟正黑體" w:hAnsi="微軟正黑體" w:cs="細明體" w:hint="eastAsia"/>
          <w:b/>
          <w:sz w:val="22"/>
          <w:szCs w:val="22"/>
        </w:rPr>
        <w:t>圖片說明</w:t>
      </w:r>
      <w:proofErr w:type="gramStart"/>
      <w:r w:rsidR="00DE7918" w:rsidRPr="002D02DC">
        <w:rPr>
          <w:rFonts w:ascii="微軟正黑體" w:eastAsia="微軟正黑體" w:hAnsi="微軟正黑體" w:cs="細明體" w:hint="eastAsia"/>
          <w:b/>
          <w:sz w:val="22"/>
          <w:szCs w:val="22"/>
        </w:rPr>
        <w:t>︰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6"/>
        <w:gridCol w:w="4563"/>
      </w:tblGrid>
      <w:tr w:rsidR="00DE7918" w:rsidRPr="006B7B1E" w:rsidTr="00F1496F">
        <w:tc>
          <w:tcPr>
            <w:tcW w:w="4563" w:type="dxa"/>
          </w:tcPr>
          <w:p w:rsidR="00DE7918" w:rsidRPr="00056D57" w:rsidRDefault="00EB41F7" w:rsidP="003104F1">
            <w:pPr>
              <w:pStyle w:val="Web"/>
              <w:widowControl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jc w:val="center"/>
              <w:rPr>
                <w:rFonts w:ascii="微軟正黑體" w:eastAsia="微軟正黑體" w:hAnsi="微軟正黑體" w:cs="細明體"/>
              </w:rPr>
            </w:pPr>
            <w:r>
              <w:rPr>
                <w:rFonts w:ascii="微軟正黑體" w:eastAsia="微軟正黑體" w:hAnsi="微軟正黑體" w:cs="細明體"/>
                <w:noProof/>
              </w:rPr>
              <w:drawing>
                <wp:inline distT="0" distB="0" distL="0" distR="0" wp14:anchorId="3788BDCE" wp14:editId="13E64B59">
                  <wp:extent cx="2754624" cy="2905125"/>
                  <wp:effectExtent l="0" t="0" r="8255" b="0"/>
                  <wp:docPr id="3" name="圖片 3" descr="C:\Users\JCCAC-L4-PO1\Desktop\JCCAC Festival 2015\core_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CAC-L4-PO1\Desktop\JCCAC Festival 2015\core_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604" cy="290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</w:tcPr>
          <w:p w:rsidR="00DE7918" w:rsidRPr="00A34491" w:rsidRDefault="00DE7918" w:rsidP="00F1496F">
            <w:pPr>
              <w:pStyle w:val="Web"/>
              <w:widowControl w:val="0"/>
              <w:shd w:val="clear" w:color="auto" w:fill="FFFFFF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 w:rsidRPr="00A34491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JCCAC藝術節2015</w:t>
            </w:r>
          </w:p>
          <w:p w:rsidR="00DE7918" w:rsidRPr="00A34491" w:rsidRDefault="00DE7918" w:rsidP="00F1496F">
            <w:pPr>
              <w:pStyle w:val="Web"/>
              <w:widowControl w:val="0"/>
              <w:shd w:val="clear" w:color="auto" w:fill="FFFFFF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細明體"/>
                <w:sz w:val="22"/>
                <w:szCs w:val="22"/>
              </w:rPr>
            </w:pPr>
          </w:p>
          <w:p w:rsidR="00DE7918" w:rsidRPr="00A34491" w:rsidRDefault="00DE7918" w:rsidP="00F1496F">
            <w:pPr>
              <w:pStyle w:val="Web"/>
              <w:widowControl w:val="0"/>
              <w:shd w:val="clear" w:color="auto" w:fill="FFFFFF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 w:rsidRPr="00A34491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今屆「JCCAC藝術節」將於12月4日正式開幕，主題為《觸》</w:t>
            </w:r>
            <w:proofErr w:type="gramStart"/>
            <w:r w:rsidRPr="00A34491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——既指</w:t>
            </w:r>
            <w:proofErr w:type="gramEnd"/>
            <w:r w:rsidRPr="00A34491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觸覺、觸感等外在感官接觸，同時亦意味藝術觸動心靈的內在相遇。藝術節透過各類型精采的藝術活動，與藝術家及公眾探討人與社會、人與人，以及人與自身的連</w:t>
            </w:r>
            <w:proofErr w:type="gramStart"/>
            <w:r w:rsidRPr="00A34491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繫</w:t>
            </w:r>
            <w:proofErr w:type="gramEnd"/>
            <w:r w:rsidRPr="00A34491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觸碰。</w:t>
            </w:r>
          </w:p>
          <w:p w:rsidR="00DE7918" w:rsidRPr="00A34491" w:rsidRDefault="00DE7918" w:rsidP="00F1496F">
            <w:pPr>
              <w:pStyle w:val="Web"/>
              <w:widowControl w:val="0"/>
              <w:shd w:val="clear" w:color="auto" w:fill="FFFFFF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細明體"/>
                <w:sz w:val="22"/>
                <w:szCs w:val="22"/>
              </w:rPr>
            </w:pPr>
          </w:p>
          <w:p w:rsidR="00DE7918" w:rsidRPr="00A34491" w:rsidRDefault="00DE7918" w:rsidP="00F1496F">
            <w:pPr>
              <w:pStyle w:val="Web"/>
              <w:widowControl w:val="0"/>
              <w:shd w:val="clear" w:color="auto" w:fill="FFFFFF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 w:rsidRPr="00A34491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日期</w:t>
            </w:r>
            <w:proofErr w:type="gramStart"/>
            <w:r w:rsidRPr="00A34491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︰</w:t>
            </w:r>
            <w:proofErr w:type="gramEnd"/>
            <w:r w:rsidRPr="00A34491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2015年11月28日至12月31日</w:t>
            </w:r>
          </w:p>
          <w:p w:rsidR="00DE7918" w:rsidRPr="00A34491" w:rsidRDefault="00DE7918" w:rsidP="00610A87">
            <w:pPr>
              <w:pStyle w:val="Web"/>
              <w:widowControl w:val="0"/>
              <w:shd w:val="clear" w:color="auto" w:fill="FFFFFF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 w:rsidRPr="00A34491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地點</w:t>
            </w:r>
            <w:proofErr w:type="gramStart"/>
            <w:r w:rsidRPr="00A34491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︰</w:t>
            </w:r>
            <w:proofErr w:type="gramEnd"/>
            <w:r w:rsidRPr="00A34491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JCCAC</w:t>
            </w:r>
            <w:r w:rsidR="00610A87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－</w:t>
            </w:r>
            <w:r w:rsidRPr="00A34491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九龍石硤尾白田街30號（港鐵石硤尾站C出口）</w:t>
            </w:r>
          </w:p>
        </w:tc>
      </w:tr>
      <w:tr w:rsidR="00DE7918" w:rsidRPr="006B7B1E" w:rsidTr="00F1496F">
        <w:tc>
          <w:tcPr>
            <w:tcW w:w="4563" w:type="dxa"/>
          </w:tcPr>
          <w:p w:rsidR="00DE7918" w:rsidRPr="00056D57" w:rsidRDefault="00DE7918" w:rsidP="00F1496F">
            <w:pPr>
              <w:pStyle w:val="Web"/>
              <w:widowControl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細明體"/>
              </w:rPr>
            </w:pPr>
            <w:r w:rsidRPr="00056D57">
              <w:rPr>
                <w:rFonts w:ascii="微軟正黑體" w:eastAsia="微軟正黑體" w:hAnsi="微軟正黑體" w:cs="細明體"/>
                <w:noProof/>
              </w:rPr>
              <w:drawing>
                <wp:inline distT="0" distB="0" distL="0" distR="0" wp14:anchorId="04E56210" wp14:editId="6EEFB349">
                  <wp:extent cx="2371725" cy="1379913"/>
                  <wp:effectExtent l="0" t="0" r="0" b="0"/>
                  <wp:docPr id="4" name="圖片 4" descr="C:\Users\JCCAC-L4-PO1\Desktop\JCCAC Festival 2015\CCCD\莊心珍\Chng Seok Tin (Sculpture)_莊心珍 (雕塑)_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CCAC-L4-PO1\Desktop\JCCAC Festival 2015\CCCD\莊心珍\Chng Seok Tin (Sculpture)_莊心珍 (雕塑)_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379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</w:tcPr>
          <w:p w:rsidR="00DE7918" w:rsidRPr="00A34491" w:rsidRDefault="00DE7918" w:rsidP="00F1496F">
            <w:pPr>
              <w:overflowPunct w:val="0"/>
              <w:topLinePunct/>
              <w:adjustRightInd w:val="0"/>
              <w:snapToGrid w:val="0"/>
              <w:contextualSpacing/>
              <w:rPr>
                <w:rFonts w:ascii="微軟正黑體" w:eastAsia="微軟正黑體" w:hAnsi="微軟正黑體" w:cs="細明體"/>
                <w:sz w:val="22"/>
              </w:rPr>
            </w:pPr>
            <w:r w:rsidRPr="00A34491">
              <w:rPr>
                <w:rFonts w:ascii="微軟正黑體" w:eastAsia="微軟正黑體" w:hAnsi="微軟正黑體" w:cs="細明體"/>
                <w:sz w:val="22"/>
              </w:rPr>
              <w:t>莊心珍雕塑作品</w:t>
            </w:r>
          </w:p>
        </w:tc>
      </w:tr>
      <w:tr w:rsidR="00DE7918" w:rsidRPr="006B7B1E" w:rsidTr="00F1496F">
        <w:tc>
          <w:tcPr>
            <w:tcW w:w="4563" w:type="dxa"/>
          </w:tcPr>
          <w:p w:rsidR="00DE7918" w:rsidRPr="00056D57" w:rsidRDefault="00DE7918" w:rsidP="00F1496F">
            <w:pPr>
              <w:pStyle w:val="Web"/>
              <w:widowControl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細明體"/>
              </w:rPr>
            </w:pPr>
            <w:r w:rsidRPr="00056D57">
              <w:rPr>
                <w:rFonts w:ascii="微軟正黑體" w:eastAsia="微軟正黑體" w:hAnsi="微軟正黑體" w:cs="細明體"/>
                <w:noProof/>
              </w:rPr>
              <w:drawing>
                <wp:inline distT="0" distB="0" distL="0" distR="0" wp14:anchorId="7CBDEF8D" wp14:editId="1D9BF3FA">
                  <wp:extent cx="2371725" cy="1581150"/>
                  <wp:effectExtent l="0" t="0" r="9525" b="0"/>
                  <wp:docPr id="2" name="圖片 2" descr="C:\Users\JCCAC-L4-PO1\Desktop\JCCAC Festival 2015\CCCD\奇想偶戲劇團\DoDoBir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CAC-L4-PO1\Desktop\JCCAC Festival 2015\CCCD\奇想偶戲劇團\DoDoBir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92" cy="158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</w:tcPr>
          <w:p w:rsidR="00DE7918" w:rsidRPr="00A34491" w:rsidRDefault="00DE7918" w:rsidP="00F1496F">
            <w:pPr>
              <w:overflowPunct w:val="0"/>
              <w:topLinePunct/>
              <w:adjustRightInd w:val="0"/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A34491">
              <w:rPr>
                <w:rFonts w:ascii="微軟正黑體" w:eastAsia="微軟正黑體" w:hAnsi="微軟正黑體" w:hint="eastAsia"/>
                <w:sz w:val="22"/>
              </w:rPr>
              <w:t>奇想</w:t>
            </w:r>
            <w:proofErr w:type="gramStart"/>
            <w:r w:rsidRPr="00A34491">
              <w:rPr>
                <w:rFonts w:ascii="微軟正黑體" w:eastAsia="微軟正黑體" w:hAnsi="微軟正黑體" w:hint="eastAsia"/>
                <w:sz w:val="22"/>
              </w:rPr>
              <w:t>偶</w:t>
            </w:r>
            <w:proofErr w:type="gramEnd"/>
            <w:r w:rsidRPr="00A34491">
              <w:rPr>
                <w:rFonts w:ascii="微軟正黑體" w:eastAsia="微軟正黑體" w:hAnsi="微軟正黑體" w:hint="eastAsia"/>
                <w:sz w:val="22"/>
              </w:rPr>
              <w:t>戲劇團</w:t>
            </w:r>
            <w:r w:rsidR="00610A87">
              <w:rPr>
                <w:rFonts w:ascii="微軟正黑體" w:eastAsia="微軟正黑體" w:hAnsi="微軟正黑體" w:hint="eastAsia"/>
                <w:sz w:val="22"/>
              </w:rPr>
              <w:t>「</w:t>
            </w:r>
            <w:r w:rsidRPr="00A34491">
              <w:rPr>
                <w:rFonts w:ascii="微軟正黑體" w:eastAsia="微軟正黑體" w:hAnsi="微軟正黑體" w:hint="eastAsia"/>
                <w:sz w:val="22"/>
              </w:rPr>
              <w:t>大木偶示範暨工作坊」將由劇團成員分享創作經驗、示範操控戲</w:t>
            </w:r>
            <w:proofErr w:type="gramStart"/>
            <w:r w:rsidRPr="00A34491">
              <w:rPr>
                <w:rFonts w:ascii="微軟正黑體" w:eastAsia="微軟正黑體" w:hAnsi="微軟正黑體" w:hint="eastAsia"/>
                <w:sz w:val="22"/>
              </w:rPr>
              <w:t>偶</w:t>
            </w:r>
            <w:proofErr w:type="gramEnd"/>
            <w:r w:rsidRPr="00A34491">
              <w:rPr>
                <w:rFonts w:ascii="微軟正黑體" w:eastAsia="微軟正黑體" w:hAnsi="微軟正黑體" w:hint="eastAsia"/>
                <w:sz w:val="22"/>
              </w:rPr>
              <w:t>，帶領參加者親身觸摸、感覺，從而為戲偶賦予生命。</w:t>
            </w:r>
          </w:p>
          <w:p w:rsidR="00DE7918" w:rsidRPr="00A34491" w:rsidRDefault="00DE7918" w:rsidP="00F1496F">
            <w:pPr>
              <w:pStyle w:val="Web"/>
              <w:widowControl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細明體"/>
                <w:sz w:val="22"/>
                <w:szCs w:val="22"/>
              </w:rPr>
            </w:pPr>
          </w:p>
        </w:tc>
      </w:tr>
      <w:tr w:rsidR="00DE7918" w:rsidRPr="006B7B1E" w:rsidTr="00F1496F">
        <w:tc>
          <w:tcPr>
            <w:tcW w:w="4563" w:type="dxa"/>
          </w:tcPr>
          <w:p w:rsidR="00DE7918" w:rsidRPr="006B7B1E" w:rsidRDefault="00DE7918" w:rsidP="00F1496F">
            <w:pPr>
              <w:pStyle w:val="Web"/>
              <w:widowControl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細明體"/>
                <w:noProof/>
              </w:rPr>
            </w:pPr>
            <w:r>
              <w:rPr>
                <w:rFonts w:ascii="微軟正黑體" w:eastAsia="微軟正黑體" w:hAnsi="微軟正黑體" w:cs="細明體"/>
                <w:noProof/>
              </w:rPr>
              <w:drawing>
                <wp:inline distT="0" distB="0" distL="0" distR="0" wp14:anchorId="02EB8C20" wp14:editId="216B53FC">
                  <wp:extent cx="2371725" cy="1593503"/>
                  <wp:effectExtent l="0" t="0" r="0" b="6985"/>
                  <wp:docPr id="6" name="圖片 6" descr="C:\Users\JCCAC-L4-PO1\Desktop\JCCAC Programmes\Nov\Inhouse Promo\Guided To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CAC-L4-PO1\Desktop\JCCAC Programmes\Nov\Inhouse Promo\Guided Tou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59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</w:tcPr>
          <w:p w:rsidR="00DE7918" w:rsidRPr="00A34491" w:rsidRDefault="00DE7918" w:rsidP="00754A7F">
            <w:pPr>
              <w:overflowPunct w:val="0"/>
              <w:topLinePunct/>
              <w:adjustRightInd w:val="0"/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A34491">
              <w:rPr>
                <w:rFonts w:ascii="微軟正黑體" w:eastAsia="微軟正黑體" w:hAnsi="微軟正黑體" w:cs="細明體"/>
                <w:sz w:val="22"/>
              </w:rPr>
              <w:t>工作室導賞（逢星期六及日、每日兩場）</w:t>
            </w:r>
            <w:r w:rsidR="00754A7F">
              <w:rPr>
                <w:rFonts w:ascii="微軟正黑體" w:eastAsia="微軟正黑體" w:hAnsi="微軟正黑體" w:cs="細明體" w:hint="eastAsia"/>
                <w:sz w:val="22"/>
              </w:rPr>
              <w:t>，</w:t>
            </w:r>
            <w:r w:rsidR="00FD5278" w:rsidRPr="00A34491">
              <w:rPr>
                <w:rFonts w:ascii="微軟正黑體" w:eastAsia="微軟正黑體" w:hAnsi="微軟正黑體" w:cs="細明體"/>
                <w:sz w:val="22"/>
              </w:rPr>
              <w:t>帶領公眾</w:t>
            </w:r>
            <w:r w:rsidR="00754A7F">
              <w:rPr>
                <w:rFonts w:ascii="微軟正黑體" w:eastAsia="微軟正黑體" w:hAnsi="微軟正黑體" w:cs="細明體" w:hint="eastAsia"/>
                <w:sz w:val="22"/>
              </w:rPr>
              <w:t>走進不同的藝術</w:t>
            </w:r>
            <w:r w:rsidR="00FD5278" w:rsidRPr="00A34491">
              <w:rPr>
                <w:rFonts w:ascii="微軟正黑體" w:eastAsia="微軟正黑體" w:hAnsi="微軟正黑體" w:cs="細明體"/>
                <w:sz w:val="22"/>
              </w:rPr>
              <w:t>工作</w:t>
            </w:r>
            <w:r w:rsidR="00FD5278">
              <w:rPr>
                <w:rFonts w:ascii="微軟正黑體" w:eastAsia="微軟正黑體" w:hAnsi="微軟正黑體" w:cs="細明體" w:hint="eastAsia"/>
                <w:sz w:val="22"/>
              </w:rPr>
              <w:t>空間，</w:t>
            </w:r>
            <w:r w:rsidRPr="00A34491">
              <w:rPr>
                <w:rFonts w:ascii="微軟正黑體" w:eastAsia="微軟正黑體" w:hAnsi="微軟正黑體" w:cs="細明體"/>
                <w:sz w:val="22"/>
              </w:rPr>
              <w:t>揭開</w:t>
            </w:r>
            <w:r w:rsidR="00754A7F">
              <w:rPr>
                <w:rFonts w:ascii="微軟正黑體" w:eastAsia="微軟正黑體" w:hAnsi="微軟正黑體" w:cs="細明體" w:hint="eastAsia"/>
                <w:sz w:val="22"/>
              </w:rPr>
              <w:t>藝術家</w:t>
            </w:r>
            <w:r w:rsidRPr="00A34491">
              <w:rPr>
                <w:rFonts w:ascii="微軟正黑體" w:eastAsia="微軟正黑體" w:hAnsi="微軟正黑體" w:cs="細明體"/>
                <w:sz w:val="22"/>
              </w:rPr>
              <w:t>的「神秘面紗」</w:t>
            </w:r>
            <w:r w:rsidRPr="00A34491">
              <w:rPr>
                <w:rFonts w:ascii="微軟正黑體" w:eastAsia="微軟正黑體" w:hAnsi="微軟正黑體" w:cs="細明體" w:hint="eastAsia"/>
                <w:sz w:val="22"/>
              </w:rPr>
              <w:t>。</w:t>
            </w:r>
          </w:p>
        </w:tc>
      </w:tr>
    </w:tbl>
    <w:p w:rsidR="00C57587" w:rsidRPr="00754A7F" w:rsidRDefault="00C57587" w:rsidP="00D96061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</w:rPr>
      </w:pPr>
    </w:p>
    <w:sectPr w:rsidR="00C57587" w:rsidRPr="00754A7F" w:rsidSect="00F53517">
      <w:headerReference w:type="default" r:id="rId13"/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96" w:rsidRDefault="00516C96" w:rsidP="00B075E8">
      <w:r>
        <w:separator/>
      </w:r>
    </w:p>
  </w:endnote>
  <w:endnote w:type="continuationSeparator" w:id="0">
    <w:p w:rsidR="00516C96" w:rsidRDefault="00516C96" w:rsidP="00B0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Arial Unicode MS"/>
    <w:charset w:val="88"/>
    <w:family w:val="modern"/>
    <w:pitch w:val="fixed"/>
    <w:sig w:usb0="00000000" w:usb1="29FFFFFF" w:usb2="00000037" w:usb3="00000000" w:csb0="003F00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96" w:rsidRDefault="00516C96" w:rsidP="00B075E8">
      <w:r>
        <w:separator/>
      </w:r>
    </w:p>
  </w:footnote>
  <w:footnote w:type="continuationSeparator" w:id="0">
    <w:p w:rsidR="00516C96" w:rsidRDefault="00516C96" w:rsidP="00B0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E8" w:rsidRPr="0079765B" w:rsidRDefault="00B075E8" w:rsidP="00050E57">
    <w:pPr>
      <w:pStyle w:val="Web"/>
      <w:shd w:val="clear" w:color="auto" w:fill="FFFFFF"/>
      <w:spacing w:before="0" w:beforeAutospacing="0" w:after="0" w:afterAutospacing="0"/>
      <w:rPr>
        <w:rFonts w:asciiTheme="minorEastAsia" w:eastAsiaTheme="minorEastAsia" w:hAnsiTheme="minorEastAsia" w:cs="細明體"/>
        <w:i/>
        <w:color w:val="33333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09D"/>
    <w:multiLevelType w:val="hybridMultilevel"/>
    <w:tmpl w:val="618801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D3314C"/>
    <w:multiLevelType w:val="hybridMultilevel"/>
    <w:tmpl w:val="B4E444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6C72AE"/>
    <w:multiLevelType w:val="hybridMultilevel"/>
    <w:tmpl w:val="D9E485A4"/>
    <w:lvl w:ilvl="0" w:tplc="A148DC24">
      <w:start w:val="28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696D1E"/>
    <w:multiLevelType w:val="hybridMultilevel"/>
    <w:tmpl w:val="C8DAE53A"/>
    <w:lvl w:ilvl="0" w:tplc="DFBCC616">
      <w:numFmt w:val="bullet"/>
      <w:lvlText w:val="-"/>
      <w:lvlJc w:val="left"/>
      <w:pPr>
        <w:ind w:left="360" w:hanging="360"/>
      </w:pPr>
      <w:rPr>
        <w:rFonts w:ascii="Calibri" w:eastAsiaTheme="minorEastAsia" w:hAnsi="Calibri" w:cs="細明體" w:hint="default"/>
        <w:color w:val="33333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2FB078F"/>
    <w:multiLevelType w:val="hybridMultilevel"/>
    <w:tmpl w:val="5F1C3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6A80399"/>
    <w:multiLevelType w:val="hybridMultilevel"/>
    <w:tmpl w:val="70B2D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7FE4AB3"/>
    <w:multiLevelType w:val="hybridMultilevel"/>
    <w:tmpl w:val="F446CAC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45993EB2"/>
    <w:multiLevelType w:val="hybridMultilevel"/>
    <w:tmpl w:val="D31458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B041717"/>
    <w:multiLevelType w:val="hybridMultilevel"/>
    <w:tmpl w:val="0B8EB1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69F37B0"/>
    <w:multiLevelType w:val="hybridMultilevel"/>
    <w:tmpl w:val="1FB83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AE94120"/>
    <w:multiLevelType w:val="hybridMultilevel"/>
    <w:tmpl w:val="52F84C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DCE3C25"/>
    <w:multiLevelType w:val="hybridMultilevel"/>
    <w:tmpl w:val="90582B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5E103E3"/>
    <w:multiLevelType w:val="hybridMultilevel"/>
    <w:tmpl w:val="B6C8C1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88D0CCB"/>
    <w:multiLevelType w:val="hybridMultilevel"/>
    <w:tmpl w:val="14766EFC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79D81792"/>
    <w:multiLevelType w:val="hybridMultilevel"/>
    <w:tmpl w:val="0040D9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8"/>
  </w:num>
  <w:num w:numId="9">
    <w:abstractNumId w:val="5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E8"/>
    <w:rsid w:val="00050E57"/>
    <w:rsid w:val="00056D57"/>
    <w:rsid w:val="00080728"/>
    <w:rsid w:val="00082B2C"/>
    <w:rsid w:val="00083CEF"/>
    <w:rsid w:val="000970D1"/>
    <w:rsid w:val="000A299B"/>
    <w:rsid w:val="000B6AB0"/>
    <w:rsid w:val="000C6D54"/>
    <w:rsid w:val="000F0AB8"/>
    <w:rsid w:val="000F0C5F"/>
    <w:rsid w:val="00103A53"/>
    <w:rsid w:val="00105AC2"/>
    <w:rsid w:val="001318B5"/>
    <w:rsid w:val="00154D47"/>
    <w:rsid w:val="00155282"/>
    <w:rsid w:val="00162B53"/>
    <w:rsid w:val="00182E32"/>
    <w:rsid w:val="001C3D29"/>
    <w:rsid w:val="001F50D9"/>
    <w:rsid w:val="002073DA"/>
    <w:rsid w:val="00214477"/>
    <w:rsid w:val="00225EC7"/>
    <w:rsid w:val="0023205C"/>
    <w:rsid w:val="00232C88"/>
    <w:rsid w:val="00235805"/>
    <w:rsid w:val="00267099"/>
    <w:rsid w:val="002D02DC"/>
    <w:rsid w:val="002D103C"/>
    <w:rsid w:val="002D1058"/>
    <w:rsid w:val="002D679C"/>
    <w:rsid w:val="002E0EA1"/>
    <w:rsid w:val="002F3B3F"/>
    <w:rsid w:val="003104F1"/>
    <w:rsid w:val="00341947"/>
    <w:rsid w:val="003A108C"/>
    <w:rsid w:val="003A3984"/>
    <w:rsid w:val="003B1031"/>
    <w:rsid w:val="003B5796"/>
    <w:rsid w:val="00410F89"/>
    <w:rsid w:val="00413626"/>
    <w:rsid w:val="004531CF"/>
    <w:rsid w:val="004655B6"/>
    <w:rsid w:val="004851D9"/>
    <w:rsid w:val="004D5ACA"/>
    <w:rsid w:val="004F4A7F"/>
    <w:rsid w:val="00516C96"/>
    <w:rsid w:val="00581055"/>
    <w:rsid w:val="00585483"/>
    <w:rsid w:val="00594C97"/>
    <w:rsid w:val="00597D11"/>
    <w:rsid w:val="005C0E92"/>
    <w:rsid w:val="005F566C"/>
    <w:rsid w:val="006070D9"/>
    <w:rsid w:val="00610A87"/>
    <w:rsid w:val="00617D49"/>
    <w:rsid w:val="00632572"/>
    <w:rsid w:val="00643B0C"/>
    <w:rsid w:val="00644B00"/>
    <w:rsid w:val="006460CB"/>
    <w:rsid w:val="006518E3"/>
    <w:rsid w:val="00656290"/>
    <w:rsid w:val="00677B3D"/>
    <w:rsid w:val="006B73AA"/>
    <w:rsid w:val="006B7B1E"/>
    <w:rsid w:val="006E3322"/>
    <w:rsid w:val="007029BF"/>
    <w:rsid w:val="0071759F"/>
    <w:rsid w:val="0071766F"/>
    <w:rsid w:val="00724386"/>
    <w:rsid w:val="007373CD"/>
    <w:rsid w:val="00740FE9"/>
    <w:rsid w:val="007421D9"/>
    <w:rsid w:val="00754565"/>
    <w:rsid w:val="00754A7F"/>
    <w:rsid w:val="00770096"/>
    <w:rsid w:val="0079765B"/>
    <w:rsid w:val="007A20B4"/>
    <w:rsid w:val="007C6EE7"/>
    <w:rsid w:val="007C7C8D"/>
    <w:rsid w:val="007D177D"/>
    <w:rsid w:val="007E6E69"/>
    <w:rsid w:val="007F3E52"/>
    <w:rsid w:val="008306A5"/>
    <w:rsid w:val="008369A9"/>
    <w:rsid w:val="00860D6E"/>
    <w:rsid w:val="00866324"/>
    <w:rsid w:val="0086727D"/>
    <w:rsid w:val="00877AD6"/>
    <w:rsid w:val="00881E94"/>
    <w:rsid w:val="008836B0"/>
    <w:rsid w:val="008C39DA"/>
    <w:rsid w:val="008D1466"/>
    <w:rsid w:val="008D6837"/>
    <w:rsid w:val="008E1CE9"/>
    <w:rsid w:val="008E7D52"/>
    <w:rsid w:val="008F37DD"/>
    <w:rsid w:val="00912D3A"/>
    <w:rsid w:val="00917F00"/>
    <w:rsid w:val="009376B9"/>
    <w:rsid w:val="00941D22"/>
    <w:rsid w:val="00944801"/>
    <w:rsid w:val="00944B1C"/>
    <w:rsid w:val="0095356E"/>
    <w:rsid w:val="009928B2"/>
    <w:rsid w:val="009B701A"/>
    <w:rsid w:val="009D30E9"/>
    <w:rsid w:val="009E652E"/>
    <w:rsid w:val="009E6D43"/>
    <w:rsid w:val="00A12D3A"/>
    <w:rsid w:val="00A15EB8"/>
    <w:rsid w:val="00A206B1"/>
    <w:rsid w:val="00A2159A"/>
    <w:rsid w:val="00A25F75"/>
    <w:rsid w:val="00A34491"/>
    <w:rsid w:val="00A35FC3"/>
    <w:rsid w:val="00A61DBF"/>
    <w:rsid w:val="00A623CF"/>
    <w:rsid w:val="00AB0987"/>
    <w:rsid w:val="00AD0181"/>
    <w:rsid w:val="00AF1E36"/>
    <w:rsid w:val="00B075E8"/>
    <w:rsid w:val="00B236BE"/>
    <w:rsid w:val="00B27470"/>
    <w:rsid w:val="00B45249"/>
    <w:rsid w:val="00B51760"/>
    <w:rsid w:val="00BF7A41"/>
    <w:rsid w:val="00C179C3"/>
    <w:rsid w:val="00C57587"/>
    <w:rsid w:val="00CA1719"/>
    <w:rsid w:val="00CC131B"/>
    <w:rsid w:val="00CF5313"/>
    <w:rsid w:val="00D16170"/>
    <w:rsid w:val="00D17A44"/>
    <w:rsid w:val="00D217C2"/>
    <w:rsid w:val="00D4528D"/>
    <w:rsid w:val="00D47971"/>
    <w:rsid w:val="00D67DDC"/>
    <w:rsid w:val="00D7090B"/>
    <w:rsid w:val="00D96061"/>
    <w:rsid w:val="00DA2550"/>
    <w:rsid w:val="00DA3CF1"/>
    <w:rsid w:val="00DB5806"/>
    <w:rsid w:val="00DD3AD7"/>
    <w:rsid w:val="00DE7918"/>
    <w:rsid w:val="00DF24CD"/>
    <w:rsid w:val="00DF6564"/>
    <w:rsid w:val="00DF73CF"/>
    <w:rsid w:val="00E00EFC"/>
    <w:rsid w:val="00E37C06"/>
    <w:rsid w:val="00E53F3E"/>
    <w:rsid w:val="00E8591C"/>
    <w:rsid w:val="00E86078"/>
    <w:rsid w:val="00EA057B"/>
    <w:rsid w:val="00EB41F7"/>
    <w:rsid w:val="00EC1BCC"/>
    <w:rsid w:val="00F01D7B"/>
    <w:rsid w:val="00F17810"/>
    <w:rsid w:val="00F22062"/>
    <w:rsid w:val="00F3097D"/>
    <w:rsid w:val="00F513DF"/>
    <w:rsid w:val="00F53517"/>
    <w:rsid w:val="00F80F9D"/>
    <w:rsid w:val="00FB008C"/>
    <w:rsid w:val="00FD5278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075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3">
    <w:name w:val="Strong"/>
    <w:basedOn w:val="a0"/>
    <w:uiPriority w:val="22"/>
    <w:qFormat/>
    <w:rsid w:val="00B075E8"/>
    <w:rPr>
      <w:b/>
      <w:bCs/>
    </w:rPr>
  </w:style>
  <w:style w:type="paragraph" w:styleId="a4">
    <w:name w:val="header"/>
    <w:basedOn w:val="a"/>
    <w:link w:val="a5"/>
    <w:uiPriority w:val="99"/>
    <w:unhideWhenUsed/>
    <w:rsid w:val="00B07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75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7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75E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7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75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5EB8"/>
    <w:pPr>
      <w:ind w:leftChars="200" w:left="480"/>
    </w:pPr>
  </w:style>
  <w:style w:type="table" w:styleId="ab">
    <w:name w:val="Table Grid"/>
    <w:basedOn w:val="a1"/>
    <w:uiPriority w:val="59"/>
    <w:rsid w:val="00A1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D177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177D"/>
  </w:style>
  <w:style w:type="character" w:customStyle="1" w:styleId="ae">
    <w:name w:val="註解文字 字元"/>
    <w:basedOn w:val="a0"/>
    <w:link w:val="ad"/>
    <w:uiPriority w:val="99"/>
    <w:semiHidden/>
    <w:rsid w:val="007D177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D177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D177D"/>
    <w:rPr>
      <w:b/>
      <w:bCs/>
    </w:rPr>
  </w:style>
  <w:style w:type="paragraph" w:styleId="af1">
    <w:name w:val="Revision"/>
    <w:hidden/>
    <w:uiPriority w:val="99"/>
    <w:semiHidden/>
    <w:rsid w:val="00056D57"/>
  </w:style>
  <w:style w:type="paragraph" w:styleId="af2">
    <w:name w:val="Body Text"/>
    <w:basedOn w:val="a"/>
    <w:link w:val="af3"/>
    <w:rsid w:val="00677B3D"/>
    <w:pPr>
      <w:autoSpaceDE w:val="0"/>
      <w:autoSpaceDN w:val="0"/>
      <w:adjustRightInd w:val="0"/>
      <w:ind w:left="114"/>
    </w:pPr>
    <w:rPr>
      <w:rFonts w:ascii="新細明體" w:eastAsia="新細明體" w:hAnsi="Times New Roman" w:cs="新細明體"/>
      <w:kern w:val="0"/>
      <w:szCs w:val="24"/>
    </w:rPr>
  </w:style>
  <w:style w:type="character" w:customStyle="1" w:styleId="af3">
    <w:name w:val="本文 字元"/>
    <w:basedOn w:val="a0"/>
    <w:link w:val="af2"/>
    <w:rsid w:val="00677B3D"/>
    <w:rPr>
      <w:rFonts w:ascii="新細明體" w:eastAsia="新細明體" w:hAnsi="Times New Roman" w:cs="新細明體"/>
      <w:kern w:val="0"/>
      <w:szCs w:val="24"/>
    </w:rPr>
  </w:style>
  <w:style w:type="character" w:styleId="af4">
    <w:name w:val="Hyperlink"/>
    <w:rsid w:val="00677B3D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71759F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71759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175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075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3">
    <w:name w:val="Strong"/>
    <w:basedOn w:val="a0"/>
    <w:uiPriority w:val="22"/>
    <w:qFormat/>
    <w:rsid w:val="00B075E8"/>
    <w:rPr>
      <w:b/>
      <w:bCs/>
    </w:rPr>
  </w:style>
  <w:style w:type="paragraph" w:styleId="a4">
    <w:name w:val="header"/>
    <w:basedOn w:val="a"/>
    <w:link w:val="a5"/>
    <w:uiPriority w:val="99"/>
    <w:unhideWhenUsed/>
    <w:rsid w:val="00B07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75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7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75E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7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75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5EB8"/>
    <w:pPr>
      <w:ind w:leftChars="200" w:left="480"/>
    </w:pPr>
  </w:style>
  <w:style w:type="table" w:styleId="ab">
    <w:name w:val="Table Grid"/>
    <w:basedOn w:val="a1"/>
    <w:uiPriority w:val="59"/>
    <w:rsid w:val="00A1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D177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177D"/>
  </w:style>
  <w:style w:type="character" w:customStyle="1" w:styleId="ae">
    <w:name w:val="註解文字 字元"/>
    <w:basedOn w:val="a0"/>
    <w:link w:val="ad"/>
    <w:uiPriority w:val="99"/>
    <w:semiHidden/>
    <w:rsid w:val="007D177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D177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D177D"/>
    <w:rPr>
      <w:b/>
      <w:bCs/>
    </w:rPr>
  </w:style>
  <w:style w:type="paragraph" w:styleId="af1">
    <w:name w:val="Revision"/>
    <w:hidden/>
    <w:uiPriority w:val="99"/>
    <w:semiHidden/>
    <w:rsid w:val="00056D57"/>
  </w:style>
  <w:style w:type="paragraph" w:styleId="af2">
    <w:name w:val="Body Text"/>
    <w:basedOn w:val="a"/>
    <w:link w:val="af3"/>
    <w:rsid w:val="00677B3D"/>
    <w:pPr>
      <w:autoSpaceDE w:val="0"/>
      <w:autoSpaceDN w:val="0"/>
      <w:adjustRightInd w:val="0"/>
      <w:ind w:left="114"/>
    </w:pPr>
    <w:rPr>
      <w:rFonts w:ascii="新細明體" w:eastAsia="新細明體" w:hAnsi="Times New Roman" w:cs="新細明體"/>
      <w:kern w:val="0"/>
      <w:szCs w:val="24"/>
    </w:rPr>
  </w:style>
  <w:style w:type="character" w:customStyle="1" w:styleId="af3">
    <w:name w:val="本文 字元"/>
    <w:basedOn w:val="a0"/>
    <w:link w:val="af2"/>
    <w:rsid w:val="00677B3D"/>
    <w:rPr>
      <w:rFonts w:ascii="新細明體" w:eastAsia="新細明體" w:hAnsi="Times New Roman" w:cs="新細明體"/>
      <w:kern w:val="0"/>
      <w:szCs w:val="24"/>
    </w:rPr>
  </w:style>
  <w:style w:type="character" w:styleId="af4">
    <w:name w:val="Hyperlink"/>
    <w:rsid w:val="00677B3D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71759F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71759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175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EB04-FD87-4293-9870-642F0154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410</Words>
  <Characters>2338</Characters>
  <Application>Microsoft Office Word</Application>
  <DocSecurity>0</DocSecurity>
  <Lines>19</Lines>
  <Paragraphs>5</Paragraphs>
  <ScaleCrop>false</ScaleCrop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JCCAC-L4-PDM</dc:creator>
  <cp:lastModifiedBy>JCCAC-L4-PO1</cp:lastModifiedBy>
  <cp:revision>4</cp:revision>
  <cp:lastPrinted>2015-11-09T08:56:00Z</cp:lastPrinted>
  <dcterms:created xsi:type="dcterms:W3CDTF">2015-11-09T08:55:00Z</dcterms:created>
  <dcterms:modified xsi:type="dcterms:W3CDTF">2015-11-09T09:42:00Z</dcterms:modified>
</cp:coreProperties>
</file>