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92" w:rsidRPr="001D31D7" w:rsidRDefault="005C0E92" w:rsidP="005C0E92">
      <w:pPr>
        <w:kinsoku w:val="0"/>
        <w:overflowPunct w:val="0"/>
        <w:rPr>
          <w:rFonts w:ascii="微軟正黑體" w:eastAsia="微軟正黑體" w:hAnsi="微軟正黑體" w:cs="華康中黑體"/>
          <w:sz w:val="28"/>
          <w:szCs w:val="28"/>
        </w:rPr>
      </w:pPr>
      <w:r w:rsidRPr="001D31D7">
        <w:rPr>
          <w:rFonts w:ascii="微軟正黑體" w:eastAsia="微軟正黑體" w:hAnsi="微軟正黑體" w:cs="華康中黑體"/>
          <w:sz w:val="28"/>
          <w:szCs w:val="28"/>
        </w:rPr>
        <w:t>新聞稿</w:t>
      </w:r>
    </w:p>
    <w:p w:rsidR="005C0E92" w:rsidRPr="001D31D7" w:rsidRDefault="005C0E92" w:rsidP="005C0E92">
      <w:pPr>
        <w:kinsoku w:val="0"/>
        <w:overflowPunct w:val="0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1D31D7">
        <w:rPr>
          <w:rFonts w:ascii="微軟正黑體" w:eastAsia="微軟正黑體" w:hAnsi="微軟正黑體" w:cs="華康中黑體"/>
          <w:sz w:val="20"/>
          <w:szCs w:val="20"/>
        </w:rPr>
        <w:t>致：港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聞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／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副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刊／文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化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版</w:t>
      </w:r>
      <w:r w:rsidRPr="001D31D7">
        <w:rPr>
          <w:rFonts w:ascii="微軟正黑體" w:eastAsia="微軟正黑體" w:hAnsi="微軟正黑體" w:cs="華康中黑體"/>
          <w:spacing w:val="-2"/>
          <w:sz w:val="20"/>
          <w:szCs w:val="20"/>
        </w:rPr>
        <w:t>編</w:t>
      </w:r>
      <w:r w:rsidRPr="001D31D7">
        <w:rPr>
          <w:rFonts w:ascii="微軟正黑體" w:eastAsia="微軟正黑體" w:hAnsi="微軟正黑體" w:cs="華康中黑體"/>
          <w:sz w:val="20"/>
          <w:szCs w:val="20"/>
        </w:rPr>
        <w:t>輯</w:t>
      </w:r>
    </w:p>
    <w:p w:rsidR="005C0E92" w:rsidRDefault="005C0E92" w:rsidP="005C0E92">
      <w:pPr>
        <w:pBdr>
          <w:bottom w:val="single" w:sz="6" w:space="1" w:color="auto"/>
        </w:pBdr>
        <w:tabs>
          <w:tab w:val="left" w:pos="8080"/>
        </w:tabs>
        <w:kinsoku w:val="0"/>
        <w:overflowPunct w:val="0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即時發布</w:t>
      </w:r>
    </w:p>
    <w:p w:rsidR="005C0E92" w:rsidRPr="001D31D7" w:rsidRDefault="008C4804" w:rsidP="005C0E92">
      <w:pPr>
        <w:pBdr>
          <w:bottom w:val="single" w:sz="6" w:space="1" w:color="auto"/>
        </w:pBdr>
        <w:tabs>
          <w:tab w:val="left" w:pos="8080"/>
        </w:tabs>
        <w:kinsoku w:val="0"/>
        <w:overflowPunct w:val="0"/>
        <w:jc w:val="right"/>
        <w:rPr>
          <w:rFonts w:ascii="微軟正黑體" w:eastAsia="微軟正黑體" w:hAnsi="微軟正黑體" w:cs="華康中黑體"/>
          <w:sz w:val="20"/>
          <w:szCs w:val="20"/>
          <w:lang w:val="en-GB"/>
        </w:rPr>
      </w:pPr>
      <w:r w:rsidRPr="001D31D7">
        <w:rPr>
          <w:rFonts w:ascii="微軟正黑體" w:eastAsia="微軟正黑體" w:hAnsi="微軟正黑體" w:cs="華康中黑體"/>
          <w:sz w:val="20"/>
          <w:szCs w:val="20"/>
          <w:lang w:val="en-GB"/>
        </w:rPr>
        <w:t>2015年</w:t>
      </w:r>
      <w:r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11</w:t>
      </w:r>
      <w:r w:rsidRPr="001D31D7">
        <w:rPr>
          <w:rFonts w:ascii="微軟正黑體" w:eastAsia="微軟正黑體" w:hAnsi="微軟正黑體" w:cs="華康中黑體"/>
          <w:sz w:val="20"/>
          <w:szCs w:val="20"/>
          <w:lang w:val="en-GB"/>
        </w:rPr>
        <w:t>月</w:t>
      </w:r>
      <w:r>
        <w:rPr>
          <w:rFonts w:ascii="微軟正黑體" w:eastAsia="微軟正黑體" w:hAnsi="微軟正黑體" w:cs="華康中黑體" w:hint="eastAsia"/>
          <w:sz w:val="20"/>
          <w:szCs w:val="20"/>
          <w:lang w:val="en-GB"/>
        </w:rPr>
        <w:t>27</w:t>
      </w:r>
      <w:r w:rsidR="005C0E92" w:rsidRPr="001D31D7">
        <w:rPr>
          <w:rFonts w:ascii="微軟正黑體" w:eastAsia="微軟正黑體" w:hAnsi="微軟正黑體" w:cs="華康中黑體"/>
          <w:sz w:val="20"/>
          <w:szCs w:val="20"/>
          <w:lang w:val="en-GB"/>
        </w:rPr>
        <w:t>日</w:t>
      </w:r>
    </w:p>
    <w:p w:rsidR="005E5DC0" w:rsidRDefault="00917F00" w:rsidP="00DA5288">
      <w:pPr>
        <w:overflowPunct w:val="0"/>
        <w:topLinePunct/>
        <w:adjustRightInd w:val="0"/>
        <w:snapToGrid w:val="0"/>
        <w:contextualSpacing/>
        <w:rPr>
          <w:rStyle w:val="a3"/>
          <w:rFonts w:ascii="微軟正黑體" w:eastAsia="微軟正黑體" w:hAnsi="微軟正黑體" w:cs="細明體"/>
          <w:sz w:val="28"/>
          <w:szCs w:val="28"/>
        </w:rPr>
      </w:pP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【</w:t>
      </w:r>
      <w:r w:rsidR="008C4804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JCCAC手作市集</w:t>
      </w:r>
      <w:r w:rsidRPr="00056D57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】</w:t>
      </w:r>
      <w:r w:rsidR="008C4804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11月28</w:t>
      </w:r>
      <w:r w:rsidR="0036178F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及</w:t>
      </w:r>
      <w:r w:rsidR="008C4804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29日</w:t>
      </w:r>
      <w:r w:rsidR="00C93762">
        <w:rPr>
          <w:rStyle w:val="a3"/>
          <w:rFonts w:ascii="微軟正黑體" w:eastAsia="微軟正黑體" w:hAnsi="微軟正黑體" w:cs="細明體" w:hint="eastAsia"/>
          <w:sz w:val="28"/>
          <w:szCs w:val="28"/>
        </w:rPr>
        <w:t xml:space="preserve">  </w:t>
      </w:r>
      <w:r w:rsidR="005E5DC0">
        <w:rPr>
          <w:rStyle w:val="a3"/>
          <w:rFonts w:ascii="微軟正黑體" w:eastAsia="微軟正黑體" w:hAnsi="微軟正黑體" w:cs="細明體" w:hint="eastAsia"/>
          <w:sz w:val="28"/>
          <w:szCs w:val="28"/>
        </w:rPr>
        <w:t>逾百手作人x自家設計清新登場</w:t>
      </w:r>
    </w:p>
    <w:p w:rsidR="008C4804" w:rsidRPr="00056D57" w:rsidRDefault="005E5DC0" w:rsidP="00056D57">
      <w:pPr>
        <w:overflowPunct w:val="0"/>
        <w:topLinePunct/>
        <w:adjustRightInd w:val="0"/>
        <w:snapToGrid w:val="0"/>
        <w:contextualSpacing/>
        <w:jc w:val="center"/>
        <w:rPr>
          <w:rStyle w:val="a3"/>
          <w:rFonts w:ascii="微軟正黑體" w:eastAsia="微軟正黑體" w:hAnsi="微軟正黑體" w:cs="細明體"/>
          <w:sz w:val="28"/>
          <w:szCs w:val="28"/>
        </w:rPr>
      </w:pPr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>（新）手作人分享</w:t>
      </w:r>
      <w:proofErr w:type="gramStart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>︰</w:t>
      </w:r>
      <w:proofErr w:type="spellStart"/>
      <w:proofErr w:type="gramEnd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>Marsmary</w:t>
      </w:r>
      <w:proofErr w:type="spellEnd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 xml:space="preserve"> x The </w:t>
      </w:r>
      <w:proofErr w:type="spellStart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>Polska</w:t>
      </w:r>
      <w:proofErr w:type="spellEnd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 xml:space="preserve"> </w:t>
      </w:r>
      <w:proofErr w:type="spellStart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>Traveller</w:t>
      </w:r>
      <w:proofErr w:type="spellEnd"/>
      <w:r>
        <w:rPr>
          <w:rStyle w:val="a3"/>
          <w:rFonts w:ascii="微軟正黑體" w:eastAsia="微軟正黑體" w:hAnsi="微軟正黑體" w:cs="細明體" w:hint="eastAsia"/>
          <w:sz w:val="28"/>
          <w:szCs w:val="28"/>
        </w:rPr>
        <w:t xml:space="preserve"> 暢談創作心得</w:t>
      </w:r>
    </w:p>
    <w:p w:rsidR="00B075E8" w:rsidRPr="008F37DD" w:rsidRDefault="00B075E8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/>
          <w:bCs/>
        </w:rPr>
      </w:pPr>
    </w:p>
    <w:p w:rsidR="001B5850" w:rsidRDefault="008D6837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 w:rsidRPr="00793B27">
        <w:rPr>
          <w:rFonts w:ascii="微軟正黑體" w:eastAsia="微軟正黑體" w:hAnsi="微軟正黑體" w:cs="新細明體" w:hint="eastAsia"/>
        </w:rPr>
        <w:t>（香港，</w:t>
      </w:r>
      <w:r w:rsidR="008C4804" w:rsidRPr="00793B27">
        <w:rPr>
          <w:rFonts w:ascii="微軟正黑體" w:eastAsia="微軟正黑體" w:hAnsi="微軟正黑體" w:cs="新細明體" w:hint="eastAsia"/>
        </w:rPr>
        <w:t>2015</w:t>
      </w:r>
      <w:r w:rsidR="008C4804" w:rsidRPr="00DA5288">
        <w:rPr>
          <w:rFonts w:ascii="微軟正黑體" w:eastAsia="微軟正黑體" w:hAnsi="微軟正黑體" w:cs="新細明體" w:hint="eastAsia"/>
        </w:rPr>
        <w:t>年</w:t>
      </w:r>
      <w:r w:rsidR="008C4804" w:rsidRPr="00DA5288">
        <w:rPr>
          <w:rFonts w:ascii="微軟正黑體" w:eastAsia="微軟正黑體" w:hAnsi="微軟正黑體" w:cs="新細明體"/>
        </w:rPr>
        <w:t>11月27</w:t>
      </w:r>
      <w:r w:rsidRPr="00793B27">
        <w:rPr>
          <w:rFonts w:ascii="微軟正黑體" w:eastAsia="微軟正黑體" w:hAnsi="微軟正黑體" w:cs="新細明體" w:hint="eastAsia"/>
        </w:rPr>
        <w:t>日）</w:t>
      </w:r>
      <w:r w:rsidR="005E5DC0" w:rsidRPr="00413626">
        <w:rPr>
          <w:rFonts w:ascii="微軟正黑體" w:eastAsia="微軟正黑體" w:hAnsi="微軟正黑體" w:cs="新細明體" w:hint="eastAsia"/>
        </w:rPr>
        <w:t>作為</w:t>
      </w:r>
      <w:r w:rsidR="006A460D">
        <w:rPr>
          <w:rFonts w:ascii="微軟正黑體" w:eastAsia="微軟正黑體" w:hAnsi="微軟正黑體" w:cs="新細明體" w:hint="eastAsia"/>
        </w:rPr>
        <w:t>「JCCAC</w:t>
      </w:r>
      <w:r w:rsidR="005E5DC0" w:rsidRPr="00413626">
        <w:rPr>
          <w:rFonts w:ascii="微軟正黑體" w:eastAsia="微軟正黑體" w:hAnsi="微軟正黑體" w:cs="新細明體" w:hint="eastAsia"/>
        </w:rPr>
        <w:t>藝術節</w:t>
      </w:r>
      <w:r w:rsidR="006A460D">
        <w:rPr>
          <w:rFonts w:ascii="微軟正黑體" w:eastAsia="微軟正黑體" w:hAnsi="微軟正黑體" w:cs="新細明體" w:hint="eastAsia"/>
        </w:rPr>
        <w:t xml:space="preserve"> 2015」</w:t>
      </w:r>
      <w:proofErr w:type="gramStart"/>
      <w:r w:rsidR="005E5DC0" w:rsidRPr="00413626">
        <w:rPr>
          <w:rFonts w:ascii="微軟正黑體" w:eastAsia="微軟正黑體" w:hAnsi="微軟正黑體" w:cs="新細明體" w:hint="eastAsia"/>
        </w:rPr>
        <w:t>頭炮節目</w:t>
      </w:r>
      <w:proofErr w:type="gramEnd"/>
      <w:r w:rsidR="005E5DC0" w:rsidRPr="00413626">
        <w:rPr>
          <w:rFonts w:ascii="微軟正黑體" w:eastAsia="微軟正黑體" w:hAnsi="微軟正黑體" w:cs="新細明體" w:hint="eastAsia"/>
        </w:rPr>
        <w:t>，「JCCAC手作市集」將於</w:t>
      </w:r>
      <w:r w:rsidR="0036178F">
        <w:rPr>
          <w:rFonts w:ascii="微軟正黑體" w:eastAsia="微軟正黑體" w:hAnsi="微軟正黑體" w:cs="新細明體" w:hint="eastAsia"/>
        </w:rPr>
        <w:t>本</w:t>
      </w:r>
      <w:r w:rsidR="0036178F" w:rsidRPr="00413626">
        <w:rPr>
          <w:rFonts w:ascii="微軟正黑體" w:eastAsia="微軟正黑體" w:hAnsi="微軟正黑體" w:cs="新細明體" w:hint="eastAsia"/>
        </w:rPr>
        <w:t>周末</w:t>
      </w:r>
      <w:r w:rsidR="005E5DC0" w:rsidRPr="00413626">
        <w:rPr>
          <w:rFonts w:ascii="微軟正黑體" w:eastAsia="微軟正黑體" w:hAnsi="微軟正黑體" w:cs="新細明體" w:hint="eastAsia"/>
        </w:rPr>
        <w:t>11月28</w:t>
      </w:r>
      <w:r w:rsidR="0036178F">
        <w:rPr>
          <w:rFonts w:ascii="微軟正黑體" w:eastAsia="微軟正黑體" w:hAnsi="微軟正黑體" w:cs="新細明體" w:hint="eastAsia"/>
        </w:rPr>
        <w:t>及</w:t>
      </w:r>
      <w:r w:rsidR="005E5DC0" w:rsidRPr="00413626">
        <w:rPr>
          <w:rFonts w:ascii="微軟正黑體" w:eastAsia="微軟正黑體" w:hAnsi="微軟正黑體" w:cs="新細明體" w:hint="eastAsia"/>
        </w:rPr>
        <w:t>29日</w:t>
      </w:r>
      <w:r w:rsidR="00C93762">
        <w:rPr>
          <w:rFonts w:ascii="微軟正黑體" w:eastAsia="微軟正黑體" w:hAnsi="微軟正黑體" w:cs="新細明體" w:hint="eastAsia"/>
        </w:rPr>
        <w:t>清新</w:t>
      </w:r>
      <w:r w:rsidR="00040F5C">
        <w:rPr>
          <w:rFonts w:ascii="微軟正黑體" w:eastAsia="微軟正黑體" w:hAnsi="微軟正黑體" w:cs="新細明體" w:hint="eastAsia"/>
        </w:rPr>
        <w:t>登場</w:t>
      </w:r>
      <w:r w:rsidR="005E5DC0">
        <w:rPr>
          <w:rFonts w:ascii="微軟正黑體" w:eastAsia="微軟正黑體" w:hAnsi="微軟正黑體" w:cs="新細明體" w:hint="eastAsia"/>
        </w:rPr>
        <w:t>。</w:t>
      </w:r>
      <w:r w:rsidR="005E5DC0" w:rsidRPr="00413626">
        <w:rPr>
          <w:rFonts w:ascii="微軟正黑體" w:eastAsia="微軟正黑體" w:hAnsi="微軟正黑體" w:cs="新細明體" w:hint="eastAsia"/>
        </w:rPr>
        <w:t>百多位手作人</w:t>
      </w:r>
      <w:r w:rsidR="005E5DC0">
        <w:rPr>
          <w:rFonts w:ascii="微軟正黑體" w:eastAsia="微軟正黑體" w:hAnsi="微軟正黑體" w:cs="新細明體" w:hint="eastAsia"/>
        </w:rPr>
        <w:t>已</w:t>
      </w:r>
      <w:r w:rsidR="005E5DC0" w:rsidRPr="00413626">
        <w:rPr>
          <w:rFonts w:ascii="微軟正黑體" w:eastAsia="微軟正黑體" w:hAnsi="微軟正黑體" w:cs="新細明體" w:hint="eastAsia"/>
        </w:rPr>
        <w:t>準備</w:t>
      </w:r>
      <w:r w:rsidR="005E5DC0">
        <w:rPr>
          <w:rFonts w:ascii="微軟正黑體" w:eastAsia="微軟正黑體" w:hAnsi="微軟正黑體" w:cs="新細明體" w:hint="eastAsia"/>
        </w:rPr>
        <w:t>就緒，</w:t>
      </w:r>
      <w:r w:rsidR="005E5DC0" w:rsidRPr="00413626">
        <w:rPr>
          <w:rFonts w:ascii="微軟正黑體" w:eastAsia="微軟正黑體" w:hAnsi="微軟正黑體" w:cs="新細明體" w:hint="eastAsia"/>
        </w:rPr>
        <w:t>分享手</w:t>
      </w:r>
      <w:r w:rsidR="005E5DC0">
        <w:rPr>
          <w:rFonts w:ascii="微軟正黑體" w:eastAsia="微軟正黑體" w:hAnsi="微軟正黑體" w:cs="新細明體" w:hint="eastAsia"/>
        </w:rPr>
        <w:t>藝和</w:t>
      </w:r>
      <w:r w:rsidR="005E5DC0" w:rsidRPr="00413626">
        <w:rPr>
          <w:rFonts w:ascii="微軟正黑體" w:eastAsia="微軟正黑體" w:hAnsi="微軟正黑體" w:cs="新細明體" w:hint="eastAsia"/>
        </w:rPr>
        <w:t>原創自家品牌設計</w:t>
      </w:r>
      <w:r w:rsidR="006A460D">
        <w:rPr>
          <w:rFonts w:ascii="微軟正黑體" w:eastAsia="微軟正黑體" w:hAnsi="微軟正黑體" w:cs="新細明體" w:hint="eastAsia"/>
        </w:rPr>
        <w:t>。同場除了加推一系列</w:t>
      </w:r>
      <w:r w:rsidR="00A55165">
        <w:rPr>
          <w:rFonts w:ascii="微軟正黑體" w:eastAsia="微軟正黑體" w:hAnsi="微軟正黑體" w:cs="新細明體" w:hint="eastAsia"/>
        </w:rPr>
        <w:t>中心</w:t>
      </w:r>
      <w:r w:rsidR="006A460D">
        <w:rPr>
          <w:rFonts w:ascii="微軟正黑體" w:eastAsia="微軟正黑體" w:hAnsi="微軟正黑體" w:cs="新細明體" w:hint="eastAsia"/>
        </w:rPr>
        <w:t>標誌性免費活動</w:t>
      </w:r>
      <w:r w:rsidR="001B5850">
        <w:rPr>
          <w:rFonts w:ascii="微軟正黑體" w:eastAsia="微軟正黑體" w:hAnsi="微軟正黑體" w:cs="新細明體" w:hint="eastAsia"/>
        </w:rPr>
        <w:t>外，</w:t>
      </w:r>
      <w:r w:rsidR="006A460D">
        <w:rPr>
          <w:rFonts w:ascii="微軟正黑體" w:eastAsia="微軟正黑體" w:hAnsi="微軟正黑體" w:cs="新細明體" w:hint="eastAsia"/>
        </w:rPr>
        <w:t>今次</w:t>
      </w:r>
      <w:proofErr w:type="gramStart"/>
      <w:r w:rsidR="006A460D">
        <w:rPr>
          <w:rFonts w:ascii="微軟正黑體" w:eastAsia="微軟正黑體" w:hAnsi="微軟正黑體" w:cs="新細明體" w:hint="eastAsia"/>
        </w:rPr>
        <w:t>更首設</w:t>
      </w:r>
      <w:proofErr w:type="gramEnd"/>
      <w:r w:rsidR="006A460D">
        <w:rPr>
          <w:rFonts w:ascii="微軟正黑體" w:eastAsia="微軟正黑體" w:hAnsi="微軟正黑體" w:cs="新細明體" w:hint="eastAsia"/>
        </w:rPr>
        <w:t>「手作人分享」環節，</w:t>
      </w:r>
      <w:r w:rsidR="001B5850" w:rsidRPr="00DA5288">
        <w:rPr>
          <w:rFonts w:ascii="微軟正黑體" w:eastAsia="微軟正黑體" w:hAnsi="微軟正黑體" w:cs="新細明體" w:hint="eastAsia"/>
        </w:rPr>
        <w:t>兩位新一代手作人</w:t>
      </w:r>
      <w:r w:rsidR="00E62EF9" w:rsidRPr="00DA5288">
        <w:rPr>
          <w:rFonts w:ascii="微軟正黑體" w:eastAsia="微軟正黑體" w:hAnsi="微軟正黑體" w:cs="新細明體" w:hint="eastAsia"/>
        </w:rPr>
        <w:t>將</w:t>
      </w:r>
      <w:r w:rsidR="001B5850" w:rsidRPr="00DA5288">
        <w:rPr>
          <w:rFonts w:ascii="微軟正黑體" w:eastAsia="微軟正黑體" w:hAnsi="微軟正黑體" w:cs="新細明體" w:hint="eastAsia"/>
        </w:rPr>
        <w:t>帶領</w:t>
      </w:r>
      <w:proofErr w:type="gramStart"/>
      <w:r w:rsidR="00E62EF9" w:rsidRPr="00DA5288">
        <w:rPr>
          <w:rFonts w:ascii="微軟正黑體" w:eastAsia="微軟正黑體" w:hAnsi="微軟正黑體" w:cs="新細明體" w:hint="eastAsia"/>
        </w:rPr>
        <w:t>一眾素人</w:t>
      </w:r>
      <w:proofErr w:type="gramEnd"/>
      <w:r w:rsidR="00A55165">
        <w:rPr>
          <w:rFonts w:ascii="微軟正黑體" w:eastAsia="微軟正黑體" w:hAnsi="微軟正黑體" w:cs="新細明體" w:hint="eastAsia"/>
        </w:rPr>
        <w:t>遊走於指尖</w:t>
      </w:r>
      <w:proofErr w:type="gramStart"/>
      <w:r w:rsidR="00A55165">
        <w:rPr>
          <w:rFonts w:ascii="微軟正黑體" w:eastAsia="微軟正黑體" w:hAnsi="微軟正黑體" w:cs="新細明體" w:hint="eastAsia"/>
        </w:rPr>
        <w:t>之間，</w:t>
      </w:r>
      <w:proofErr w:type="gramEnd"/>
      <w:r w:rsidR="00A55165">
        <w:rPr>
          <w:rFonts w:ascii="微軟正黑體" w:eastAsia="微軟正黑體" w:hAnsi="微軟正黑體" w:cs="新細明體" w:hint="eastAsia"/>
        </w:rPr>
        <w:t>交換</w:t>
      </w:r>
      <w:r w:rsidR="001B5850" w:rsidRPr="00DA5288">
        <w:rPr>
          <w:rFonts w:ascii="微軟正黑體" w:eastAsia="微軟正黑體" w:hAnsi="微軟正黑體" w:cs="新細明體" w:hint="eastAsia"/>
        </w:rPr>
        <w:t>經歷</w:t>
      </w:r>
      <w:r w:rsidR="00A55165">
        <w:rPr>
          <w:rFonts w:ascii="微軟正黑體" w:eastAsia="微軟正黑體" w:hAnsi="微軟正黑體" w:cs="新細明體" w:hint="eastAsia"/>
        </w:rPr>
        <w:t>與</w:t>
      </w:r>
      <w:r w:rsidR="001B5850" w:rsidRPr="00DA5288">
        <w:rPr>
          <w:rFonts w:ascii="微軟正黑體" w:eastAsia="微軟正黑體" w:hAnsi="微軟正黑體" w:cs="新細明體" w:hint="eastAsia"/>
        </w:rPr>
        <w:t>心情</w:t>
      </w:r>
      <w:r w:rsidR="00E62EF9" w:rsidRPr="00DA5288">
        <w:rPr>
          <w:rFonts w:ascii="微軟正黑體" w:eastAsia="微軟正黑體" w:hAnsi="微軟正黑體" w:cs="新細明體" w:hint="eastAsia"/>
        </w:rPr>
        <w:t>。</w:t>
      </w:r>
      <w:proofErr w:type="gramStart"/>
      <w:r w:rsidR="00FC2124">
        <w:rPr>
          <w:rFonts w:ascii="微軟正黑體" w:eastAsia="微軟正黑體" w:hAnsi="微軟正黑體" w:cs="新細明體" w:hint="eastAsia"/>
        </w:rPr>
        <w:t>此外，</w:t>
      </w:r>
      <w:proofErr w:type="gramEnd"/>
      <w:r w:rsidR="00FC2124">
        <w:rPr>
          <w:rFonts w:ascii="微軟正黑體" w:eastAsia="微軟正黑體" w:hAnsi="微軟正黑體" w:cs="新細明體" w:hint="eastAsia"/>
        </w:rPr>
        <w:t>是</w:t>
      </w:r>
      <w:r w:rsidR="00040F5C">
        <w:rPr>
          <w:rFonts w:ascii="微軟正黑體" w:eastAsia="微軟正黑體" w:hAnsi="微軟正黑體" w:cs="新細明體" w:hint="eastAsia"/>
        </w:rPr>
        <w:t>次活動亦</w:t>
      </w:r>
      <w:proofErr w:type="gramStart"/>
      <w:r w:rsidR="001B5850" w:rsidRPr="00DA5288">
        <w:rPr>
          <w:rFonts w:ascii="微軟正黑體" w:eastAsia="微軟正黑體" w:hAnsi="微軟正黑體" w:cs="新細明體" w:hint="eastAsia"/>
        </w:rPr>
        <w:t>再度夥拍</w:t>
      </w:r>
      <w:proofErr w:type="gramEnd"/>
      <w:r w:rsidR="001B5850" w:rsidRPr="00DA5288">
        <w:rPr>
          <w:rFonts w:ascii="微軟正黑體" w:eastAsia="微軟正黑體" w:hAnsi="微軟正黑體" w:cs="新細明體"/>
        </w:rPr>
        <w:t>Lomography</w:t>
      </w:r>
      <w:r w:rsidR="00040F5C">
        <w:rPr>
          <w:rFonts w:ascii="微軟正黑體" w:eastAsia="微軟正黑體" w:hAnsi="微軟正黑體" w:cs="新細明體" w:hint="eastAsia"/>
        </w:rPr>
        <w:t>，為</w:t>
      </w:r>
      <w:r w:rsidR="001B5850" w:rsidRPr="00DA5288">
        <w:rPr>
          <w:rFonts w:ascii="微軟正黑體" w:eastAsia="微軟正黑體" w:hAnsi="微軟正黑體" w:cs="新細明體" w:hint="eastAsia"/>
        </w:rPr>
        <w:t>文青</w:t>
      </w:r>
      <w:r w:rsidR="00040F5C">
        <w:rPr>
          <w:rFonts w:ascii="微軟正黑體" w:eastAsia="微軟正黑體" w:hAnsi="微軟正黑體" w:cs="新細明體" w:hint="eastAsia"/>
        </w:rPr>
        <w:t>潮人大拍Lomo</w:t>
      </w:r>
      <w:proofErr w:type="gramStart"/>
      <w:r w:rsidR="001B5850" w:rsidRPr="00DA5288">
        <w:rPr>
          <w:rFonts w:ascii="微軟正黑體" w:eastAsia="微軟正黑體" w:hAnsi="微軟正黑體" w:cs="新細明體" w:hint="eastAsia"/>
        </w:rPr>
        <w:t>即影即有</w:t>
      </w:r>
      <w:proofErr w:type="gramEnd"/>
      <w:r w:rsidR="00C31EA3">
        <w:rPr>
          <w:rFonts w:ascii="微軟正黑體" w:eastAsia="微軟正黑體" w:hAnsi="微軟正黑體" w:cs="新細明體" w:hint="eastAsia"/>
        </w:rPr>
        <w:t>，留住瞬間觸動</w:t>
      </w:r>
      <w:r w:rsidR="001B5850" w:rsidRPr="00DA5288">
        <w:rPr>
          <w:rFonts w:ascii="微軟正黑體" w:eastAsia="微軟正黑體" w:hAnsi="微軟正黑體" w:cs="新細明體" w:hint="eastAsia"/>
        </w:rPr>
        <w:t>。</w:t>
      </w:r>
    </w:p>
    <w:p w:rsidR="001B5850" w:rsidRPr="00FC2124" w:rsidRDefault="001B5850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E62EF9" w:rsidRPr="00793B27" w:rsidRDefault="001B5850" w:rsidP="00793B2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 w:rsidRPr="00413626">
        <w:rPr>
          <w:rFonts w:ascii="微軟正黑體" w:eastAsia="微軟正黑體" w:hAnsi="微軟正黑體" w:cs="新細明體" w:hint="eastAsia"/>
        </w:rPr>
        <w:t>今次</w:t>
      </w:r>
      <w:r w:rsidR="00040F5C">
        <w:rPr>
          <w:rFonts w:ascii="微軟正黑體" w:eastAsia="微軟正黑體" w:hAnsi="微軟正黑體" w:cs="新細明體" w:hint="eastAsia"/>
        </w:rPr>
        <w:t>「JCCAC手作</w:t>
      </w:r>
      <w:r w:rsidRPr="00413626">
        <w:rPr>
          <w:rFonts w:ascii="微軟正黑體" w:eastAsia="微軟正黑體" w:hAnsi="微軟正黑體" w:cs="新細明體" w:hint="eastAsia"/>
        </w:rPr>
        <w:t>市集</w:t>
      </w:r>
      <w:r w:rsidR="00040F5C">
        <w:rPr>
          <w:rFonts w:ascii="微軟正黑體" w:eastAsia="微軟正黑體" w:hAnsi="微軟正黑體" w:cs="新細明體" w:hint="eastAsia"/>
        </w:rPr>
        <w:t>」</w:t>
      </w:r>
      <w:r w:rsidR="0036178F">
        <w:rPr>
          <w:rFonts w:ascii="微軟正黑體" w:eastAsia="微軟正黑體" w:hAnsi="微軟正黑體" w:cs="新細明體" w:hint="eastAsia"/>
        </w:rPr>
        <w:t>趁秋高氣爽，</w:t>
      </w:r>
      <w:r w:rsidR="005D7217" w:rsidRPr="005D7217">
        <w:rPr>
          <w:rFonts w:ascii="微軟正黑體" w:eastAsia="微軟正黑體" w:hAnsi="微軟正黑體" w:cs="新細明體" w:hint="eastAsia"/>
        </w:rPr>
        <w:t>繼續擴展至樓上的空間</w:t>
      </w:r>
      <w:r w:rsidRPr="00413626">
        <w:rPr>
          <w:rFonts w:ascii="微軟正黑體" w:eastAsia="微軟正黑體" w:hAnsi="微軟正黑體" w:cs="新細明體" w:hint="eastAsia"/>
        </w:rPr>
        <w:t>，</w:t>
      </w:r>
      <w:r w:rsidR="00A55165">
        <w:rPr>
          <w:rFonts w:ascii="微軟正黑體" w:eastAsia="微軟正黑體" w:hAnsi="微軟正黑體" w:cs="新細明體" w:hint="eastAsia"/>
        </w:rPr>
        <w:t>好</w:t>
      </w:r>
      <w:r w:rsidR="00040F5C">
        <w:rPr>
          <w:rFonts w:ascii="微軟正黑體" w:eastAsia="微軟正黑體" w:hAnsi="微軟正黑體" w:cs="新細明體" w:hint="eastAsia"/>
        </w:rPr>
        <w:t>讓</w:t>
      </w:r>
      <w:r w:rsidR="00A55165">
        <w:rPr>
          <w:rFonts w:ascii="微軟正黑體" w:eastAsia="微軟正黑體" w:hAnsi="微軟正黑體" w:cs="新細明體" w:hint="eastAsia"/>
        </w:rPr>
        <w:t>手作人</w:t>
      </w:r>
      <w:r w:rsidR="00040F5C">
        <w:rPr>
          <w:rFonts w:ascii="微軟正黑體" w:eastAsia="微軟正黑體" w:hAnsi="微軟正黑體" w:cs="新細明體" w:hint="eastAsia"/>
        </w:rPr>
        <w:t>及手作愛好者「更上層樓」，</w:t>
      </w:r>
      <w:r w:rsidR="00A55165">
        <w:rPr>
          <w:rFonts w:ascii="微軟正黑體" w:eastAsia="微軟正黑體" w:hAnsi="微軟正黑體" w:cs="新細明體" w:hint="eastAsia"/>
        </w:rPr>
        <w:t>遠</w:t>
      </w:r>
      <w:r w:rsidR="00040F5C">
        <w:rPr>
          <w:rFonts w:ascii="微軟正黑體" w:eastAsia="微軟正黑體" w:hAnsi="微軟正黑體" w:cs="新細明體" w:hint="eastAsia"/>
        </w:rPr>
        <w:t>離</w:t>
      </w:r>
      <w:r w:rsidR="006C0026" w:rsidRPr="000970D1">
        <w:rPr>
          <w:rFonts w:ascii="微軟正黑體" w:eastAsia="微軟正黑體" w:hAnsi="微軟正黑體" w:cs="新細明體" w:hint="eastAsia"/>
        </w:rPr>
        <w:t>繁</w:t>
      </w:r>
      <w:proofErr w:type="gramStart"/>
      <w:r w:rsidR="006C0026" w:rsidRPr="000970D1">
        <w:rPr>
          <w:rFonts w:ascii="微軟正黑體" w:eastAsia="微軟正黑體" w:hAnsi="微軟正黑體" w:cs="新細明體" w:hint="eastAsia"/>
        </w:rPr>
        <w:t>囂</w:t>
      </w:r>
      <w:proofErr w:type="gramEnd"/>
      <w:r w:rsidR="006C0026" w:rsidRPr="000970D1">
        <w:rPr>
          <w:rFonts w:ascii="微軟正黑體" w:eastAsia="微軟正黑體" w:hAnsi="微軟正黑體" w:cs="新細明體" w:hint="eastAsia"/>
        </w:rPr>
        <w:t>的都市生活</w:t>
      </w:r>
      <w:r w:rsidR="006C0026">
        <w:rPr>
          <w:rFonts w:ascii="微軟正黑體" w:eastAsia="微軟正黑體" w:hAnsi="微軟正黑體" w:cs="新細明體" w:hint="eastAsia"/>
        </w:rPr>
        <w:t>，度過一個文藝周末</w:t>
      </w:r>
      <w:r w:rsidR="006C0026" w:rsidRPr="000970D1">
        <w:rPr>
          <w:rFonts w:ascii="微軟正黑體" w:eastAsia="微軟正黑體" w:hAnsi="微軟正黑體" w:cs="新細明體" w:hint="eastAsia"/>
        </w:rPr>
        <w:t>。</w:t>
      </w:r>
    </w:p>
    <w:p w:rsidR="00E62EF9" w:rsidRPr="003109D9" w:rsidRDefault="00E62EF9" w:rsidP="00DA5288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00" w:left="480"/>
        <w:rPr>
          <w:rFonts w:ascii="微軟正黑體" w:eastAsia="微軟正黑體" w:hAnsi="微軟正黑體" w:cs="新細明體"/>
          <w:b/>
          <w:kern w:val="0"/>
          <w:szCs w:val="24"/>
        </w:rPr>
      </w:pP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日期：</w:t>
      </w:r>
      <w:r w:rsidRPr="003109D9">
        <w:rPr>
          <w:rFonts w:ascii="微軟正黑體" w:eastAsia="微軟正黑體" w:hAnsi="微軟正黑體" w:cs="新細明體"/>
          <w:b/>
          <w:kern w:val="0"/>
          <w:szCs w:val="24"/>
        </w:rPr>
        <w:t>28 - 29 / 11 / 2015 (</w:t>
      </w: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星期六及日</w:t>
      </w:r>
      <w:r w:rsidRPr="003109D9">
        <w:rPr>
          <w:rFonts w:ascii="微軟正黑體" w:eastAsia="微軟正黑體" w:hAnsi="微軟正黑體" w:cs="新細明體"/>
          <w:b/>
          <w:kern w:val="0"/>
          <w:szCs w:val="24"/>
        </w:rPr>
        <w:t>)</w:t>
      </w:r>
    </w:p>
    <w:p w:rsidR="00E62EF9" w:rsidRPr="003109D9" w:rsidRDefault="00E62EF9" w:rsidP="00DA5288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00" w:left="480"/>
        <w:rPr>
          <w:rFonts w:ascii="微軟正黑體" w:eastAsia="微軟正黑體" w:hAnsi="微軟正黑體" w:cs="新細明體"/>
          <w:b/>
          <w:kern w:val="0"/>
          <w:szCs w:val="24"/>
        </w:rPr>
      </w:pP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時間：</w:t>
      </w:r>
      <w:r w:rsidRPr="003109D9">
        <w:rPr>
          <w:rFonts w:ascii="微軟正黑體" w:eastAsia="微軟正黑體" w:hAnsi="微軟正黑體" w:cs="新細明體"/>
          <w:b/>
          <w:kern w:val="0"/>
          <w:szCs w:val="24"/>
        </w:rPr>
        <w:t>13:00 - 19:00</w:t>
      </w:r>
    </w:p>
    <w:p w:rsidR="00E62EF9" w:rsidRPr="003109D9" w:rsidRDefault="00E62EF9" w:rsidP="00DA5288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200" w:left="480"/>
        <w:rPr>
          <w:rFonts w:ascii="微軟正黑體" w:eastAsia="微軟正黑體" w:hAnsi="微軟正黑體" w:cs="新細明體"/>
          <w:b/>
          <w:kern w:val="0"/>
          <w:szCs w:val="24"/>
        </w:rPr>
      </w:pP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地點：</w:t>
      </w:r>
      <w:r w:rsidR="0036178F">
        <w:rPr>
          <w:rFonts w:ascii="微軟正黑體" w:eastAsia="微軟正黑體" w:hAnsi="微軟正黑體" w:cs="新細明體" w:hint="eastAsia"/>
          <w:b/>
          <w:kern w:val="0"/>
          <w:szCs w:val="24"/>
        </w:rPr>
        <w:t>L1</w:t>
      </w: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有蓋位置、兩層藝廊、</w:t>
      </w:r>
      <w:proofErr w:type="gramStart"/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賽馬會黑盒</w:t>
      </w:r>
      <w:proofErr w:type="gramEnd"/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劇場、天台、</w:t>
      </w:r>
      <w:r w:rsidRPr="003109D9">
        <w:rPr>
          <w:rFonts w:ascii="微軟正黑體" w:eastAsia="微軟正黑體" w:hAnsi="微軟正黑體" w:cs="新細明體"/>
          <w:b/>
          <w:kern w:val="0"/>
          <w:szCs w:val="24"/>
        </w:rPr>
        <w:t xml:space="preserve">L5 </w:t>
      </w: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及</w:t>
      </w:r>
      <w:r w:rsidRPr="003109D9">
        <w:rPr>
          <w:rFonts w:ascii="微軟正黑體" w:eastAsia="微軟正黑體" w:hAnsi="微軟正黑體" w:cs="新細明體"/>
          <w:b/>
          <w:kern w:val="0"/>
          <w:szCs w:val="24"/>
        </w:rPr>
        <w:t xml:space="preserve"> L6</w:t>
      </w:r>
      <w:r w:rsidRPr="003109D9">
        <w:rPr>
          <w:rFonts w:ascii="微軟正黑體" w:eastAsia="微軟正黑體" w:hAnsi="微軟正黑體" w:cs="新細明體" w:hint="eastAsia"/>
          <w:b/>
          <w:kern w:val="0"/>
          <w:szCs w:val="24"/>
        </w:rPr>
        <w:t>公共空</w:t>
      </w:r>
      <w:r w:rsidRPr="003109D9">
        <w:rPr>
          <w:rFonts w:ascii="微軟正黑體" w:eastAsia="微軟正黑體" w:hAnsi="微軟正黑體" w:cs="新細明體"/>
          <w:b/>
          <w:kern w:val="0"/>
          <w:szCs w:val="24"/>
        </w:rPr>
        <w:t>間</w:t>
      </w:r>
    </w:p>
    <w:p w:rsidR="006C0026" w:rsidRDefault="006C0026" w:rsidP="00DA5288">
      <w:pPr>
        <w:pStyle w:val="Web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新細明體"/>
        </w:rPr>
      </w:pPr>
    </w:p>
    <w:p w:rsidR="006C0026" w:rsidRPr="003109D9" w:rsidRDefault="00040F5C" w:rsidP="006C0026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  <w:u w:val="single"/>
        </w:rPr>
      </w:pPr>
      <w:r w:rsidRPr="003109D9">
        <w:rPr>
          <w:rFonts w:ascii="微軟正黑體" w:eastAsia="微軟正黑體" w:hAnsi="微軟正黑體" w:cs="新細明體"/>
          <w:b/>
          <w:u w:val="single"/>
        </w:rPr>
        <w:t>JCCAC手作</w:t>
      </w:r>
      <w:r w:rsidR="006C0026" w:rsidRPr="003109D9">
        <w:rPr>
          <w:rFonts w:ascii="微軟正黑體" w:eastAsia="微軟正黑體" w:hAnsi="微軟正黑體" w:cs="新細明體" w:hint="eastAsia"/>
          <w:b/>
          <w:u w:val="single"/>
        </w:rPr>
        <w:t>市集</w:t>
      </w:r>
      <w:r w:rsidRPr="003109D9">
        <w:rPr>
          <w:rFonts w:ascii="微軟正黑體" w:eastAsia="微軟正黑體" w:hAnsi="微軟正黑體" w:cs="新細明體"/>
          <w:b/>
          <w:u w:val="single"/>
        </w:rPr>
        <w:t xml:space="preserve"> - </w:t>
      </w:r>
      <w:r w:rsidR="006C0026" w:rsidRPr="003109D9">
        <w:rPr>
          <w:rFonts w:ascii="微軟正黑體" w:eastAsia="微軟正黑體" w:hAnsi="微軟正黑體" w:cs="新細明體"/>
          <w:b/>
          <w:u w:val="single"/>
        </w:rPr>
        <w:t>5大Checkpoints</w:t>
      </w:r>
    </w:p>
    <w:p w:rsidR="005D7217" w:rsidRDefault="005D7217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</w:p>
    <w:p w:rsidR="00C93762" w:rsidRPr="00F06F29" w:rsidRDefault="006C0026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  <w:r w:rsidRPr="00DA5288">
        <w:rPr>
          <w:rFonts w:ascii="微軟正黑體" w:eastAsia="微軟正黑體" w:hAnsi="微軟正黑體" w:cs="新細明體"/>
          <w:b/>
        </w:rPr>
        <w:t>Checkpoint 1</w:t>
      </w:r>
      <w:r w:rsidR="0036178F">
        <w:rPr>
          <w:rFonts w:ascii="微軟正黑體" w:eastAsia="微軟正黑體" w:hAnsi="微軟正黑體" w:cs="新細明體" w:hint="eastAsia"/>
          <w:b/>
        </w:rPr>
        <w:t>：</w:t>
      </w:r>
      <w:r w:rsidR="00C93762" w:rsidRPr="00F06F29">
        <w:rPr>
          <w:rFonts w:ascii="微軟正黑體" w:eastAsia="微軟正黑體" w:hAnsi="微軟正黑體" w:cs="新細明體" w:hint="eastAsia"/>
          <w:b/>
        </w:rPr>
        <w:t xml:space="preserve">JCCAC x </w:t>
      </w:r>
      <w:proofErr w:type="spellStart"/>
      <w:r w:rsidR="00C93762" w:rsidRPr="00F06F29">
        <w:rPr>
          <w:rFonts w:ascii="微軟正黑體" w:eastAsia="微軟正黑體" w:hAnsi="微軟正黑體" w:cs="新細明體" w:hint="eastAsia"/>
          <w:b/>
        </w:rPr>
        <w:t>MOViE</w:t>
      </w:r>
      <w:proofErr w:type="spellEnd"/>
      <w:r w:rsidR="00C93762" w:rsidRPr="00F06F29">
        <w:rPr>
          <w:rFonts w:ascii="微軟正黑體" w:eastAsia="微軟正黑體" w:hAnsi="微軟正黑體" w:cs="新細明體" w:hint="eastAsia"/>
          <w:b/>
        </w:rPr>
        <w:t xml:space="preserve"> </w:t>
      </w:r>
      <w:proofErr w:type="spellStart"/>
      <w:r w:rsidR="00C93762" w:rsidRPr="00F06F29">
        <w:rPr>
          <w:rFonts w:ascii="微軟正黑體" w:eastAsia="微軟正黑體" w:hAnsi="微軟正黑體" w:cs="新細明體" w:hint="eastAsia"/>
          <w:b/>
        </w:rPr>
        <w:t>MOViE</w:t>
      </w:r>
      <w:proofErr w:type="spellEnd"/>
      <w:r w:rsidR="00C93762" w:rsidRPr="00F06F29">
        <w:rPr>
          <w:rFonts w:ascii="微軟正黑體" w:eastAsia="微軟正黑體" w:hAnsi="微軟正黑體" w:cs="新細明體" w:hint="eastAsia"/>
          <w:b/>
        </w:rPr>
        <w:t>露天電影會《追星少女》</w:t>
      </w:r>
    </w:p>
    <w:p w:rsidR="00C93762" w:rsidRPr="00F06F29" w:rsidRDefault="00C93762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>日期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>11月28日</w:t>
      </w:r>
      <w:r w:rsidR="005D7217">
        <w:rPr>
          <w:rFonts w:ascii="微軟正黑體" w:eastAsia="微軟正黑體" w:hAnsi="微軟正黑體" w:cs="新細明體" w:hint="eastAsia"/>
          <w:sz w:val="20"/>
          <w:szCs w:val="20"/>
        </w:rPr>
        <w:t>（星期六）</w:t>
      </w:r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 xml:space="preserve"> | 時間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>晚上7時30分</w:t>
      </w:r>
      <w:r w:rsidR="00C23E50">
        <w:rPr>
          <w:rFonts w:ascii="微軟正黑體" w:eastAsia="微軟正黑體" w:hAnsi="微軟正黑體" w:cs="新細明體" w:hint="eastAsia"/>
          <w:sz w:val="20"/>
          <w:szCs w:val="20"/>
        </w:rPr>
        <w:t>至</w:t>
      </w:r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>9時30分 | 地點</w:t>
      </w:r>
      <w:proofErr w:type="gramStart"/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>︰</w:t>
      </w:r>
      <w:proofErr w:type="gramEnd"/>
      <w:r w:rsidRPr="00F06F29">
        <w:rPr>
          <w:rFonts w:ascii="微軟正黑體" w:eastAsia="微軟正黑體" w:hAnsi="微軟正黑體" w:cs="新細明體" w:hint="eastAsia"/>
          <w:sz w:val="20"/>
          <w:szCs w:val="20"/>
        </w:rPr>
        <w:t>天台</w:t>
      </w:r>
    </w:p>
    <w:p w:rsidR="00C93762" w:rsidRDefault="00C93762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 w:rsidRPr="00F06F29">
        <w:rPr>
          <w:rFonts w:ascii="微軟正黑體" w:eastAsia="微軟正黑體" w:hAnsi="微軟正黑體" w:cs="新細明體" w:hint="eastAsia"/>
        </w:rPr>
        <w:t>觀眾將置身星空下欣賞精采得獎電影，</w:t>
      </w:r>
      <w:proofErr w:type="gramStart"/>
      <w:r w:rsidRPr="00F06F29">
        <w:rPr>
          <w:rFonts w:ascii="微軟正黑體" w:eastAsia="微軟正黑體" w:hAnsi="微軟正黑體" w:cs="新細明體" w:hint="eastAsia"/>
        </w:rPr>
        <w:t>並於映後</w:t>
      </w:r>
      <w:proofErr w:type="gramEnd"/>
      <w:r w:rsidRPr="00F06F29">
        <w:rPr>
          <w:rFonts w:ascii="微軟正黑體" w:eastAsia="微軟正黑體" w:hAnsi="微軟正黑體" w:cs="新細明體" w:hint="eastAsia"/>
        </w:rPr>
        <w:t>座談與資深影評人皮亞分享交流；更有機會獲得</w:t>
      </w:r>
      <w:r w:rsidRPr="00F06F29">
        <w:rPr>
          <w:rFonts w:ascii="微軟正黑體" w:eastAsia="微軟正黑體" w:hAnsi="微軟正黑體" w:cs="新細明體"/>
        </w:rPr>
        <w:t>G.O.D.</w:t>
      </w:r>
      <w:r w:rsidRPr="00F06F29">
        <w:rPr>
          <w:rFonts w:ascii="微軟正黑體" w:eastAsia="微軟正黑體" w:hAnsi="微軟正黑體" w:cs="新細明體" w:hint="eastAsia"/>
        </w:rPr>
        <w:t>購物優惠</w:t>
      </w:r>
      <w:proofErr w:type="gramStart"/>
      <w:r w:rsidRPr="00F06F29">
        <w:rPr>
          <w:rFonts w:ascii="微軟正黑體" w:eastAsia="微軟正黑體" w:hAnsi="微軟正黑體" w:cs="新細明體" w:hint="eastAsia"/>
        </w:rPr>
        <w:t>券</w:t>
      </w:r>
      <w:proofErr w:type="gramEnd"/>
      <w:r w:rsidRPr="00F06F29">
        <w:rPr>
          <w:rFonts w:ascii="微軟正黑體" w:eastAsia="微軟正黑體" w:hAnsi="微軟正黑體" w:cs="新細明體" w:hint="eastAsia"/>
        </w:rPr>
        <w:t>乙張，觸目期待！</w:t>
      </w:r>
    </w:p>
    <w:p w:rsidR="00C93762" w:rsidRPr="00C93762" w:rsidRDefault="00C93762" w:rsidP="00E62EF9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</w:p>
    <w:p w:rsidR="00C93762" w:rsidRPr="005A2132" w:rsidRDefault="006C0026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  <w:r w:rsidRPr="00DA5288">
        <w:rPr>
          <w:rFonts w:ascii="微軟正黑體" w:eastAsia="微軟正黑體" w:hAnsi="微軟正黑體" w:cs="新細明體"/>
          <w:b/>
        </w:rPr>
        <w:t>Checkpoint 2</w:t>
      </w:r>
      <w:r w:rsidR="0036178F">
        <w:rPr>
          <w:rFonts w:ascii="微軟正黑體" w:eastAsia="微軟正黑體" w:hAnsi="微軟正黑體" w:cs="新細明體" w:hint="eastAsia"/>
          <w:b/>
        </w:rPr>
        <w:t>：</w:t>
      </w:r>
      <w:r w:rsidR="00C93762" w:rsidRPr="00793B27">
        <w:rPr>
          <w:rFonts w:ascii="微軟正黑體" w:eastAsia="微軟正黑體" w:hAnsi="微軟正黑體" w:cs="新細明體" w:hint="eastAsia"/>
          <w:b/>
        </w:rPr>
        <w:t>手</w:t>
      </w:r>
      <w:r w:rsidR="00C93762" w:rsidRPr="005A2132">
        <w:rPr>
          <w:rFonts w:ascii="微軟正黑體" w:eastAsia="微軟正黑體" w:hAnsi="微軟正黑體" w:cs="新細明體" w:hint="eastAsia"/>
          <w:b/>
        </w:rPr>
        <w:t>作人分享《指尖間旅遊》</w:t>
      </w:r>
    </w:p>
    <w:p w:rsidR="00C93762" w:rsidRPr="005A2132" w:rsidRDefault="00C93762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  <w:r w:rsidRPr="005A2132">
        <w:rPr>
          <w:rFonts w:ascii="微軟正黑體" w:eastAsia="微軟正黑體" w:hAnsi="微軟正黑體" w:cs="新細明體" w:hint="eastAsia"/>
          <w:sz w:val="20"/>
          <w:szCs w:val="20"/>
        </w:rPr>
        <w:t>日期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5A2132">
        <w:rPr>
          <w:rFonts w:ascii="微軟正黑體" w:eastAsia="微軟正黑體" w:hAnsi="微軟正黑體" w:cs="新細明體" w:hint="eastAsia"/>
          <w:sz w:val="20"/>
          <w:szCs w:val="20"/>
        </w:rPr>
        <w:t>11月29日</w:t>
      </w:r>
      <w:r w:rsidR="005D7217">
        <w:rPr>
          <w:rFonts w:ascii="微軟正黑體" w:eastAsia="微軟正黑體" w:hAnsi="微軟正黑體" w:cs="新細明體" w:hint="eastAsia"/>
          <w:sz w:val="20"/>
          <w:szCs w:val="20"/>
        </w:rPr>
        <w:t>（星期日）</w:t>
      </w:r>
      <w:r w:rsidR="00557CFA">
        <w:rPr>
          <w:rFonts w:ascii="微軟正黑體" w:eastAsia="微軟正黑體" w:hAnsi="微軟正黑體" w:cs="新細明體" w:hint="eastAsia"/>
          <w:sz w:val="20"/>
          <w:szCs w:val="20"/>
        </w:rPr>
        <w:t xml:space="preserve"> </w:t>
      </w:r>
      <w:r w:rsidRPr="005A2132">
        <w:rPr>
          <w:rFonts w:ascii="微軟正黑體" w:eastAsia="微軟正黑體" w:hAnsi="微軟正黑體" w:cs="新細明體" w:hint="eastAsia"/>
          <w:sz w:val="20"/>
          <w:szCs w:val="20"/>
        </w:rPr>
        <w:t>| 時間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5A2132">
        <w:rPr>
          <w:rFonts w:ascii="微軟正黑體" w:eastAsia="微軟正黑體" w:hAnsi="微軟正黑體" w:cs="新細明體" w:hint="eastAsia"/>
          <w:sz w:val="20"/>
          <w:szCs w:val="20"/>
        </w:rPr>
        <w:t>下午1時</w:t>
      </w:r>
      <w:r w:rsidR="00C23E50">
        <w:rPr>
          <w:rFonts w:ascii="微軟正黑體" w:eastAsia="微軟正黑體" w:hAnsi="微軟正黑體" w:cs="新細明體" w:hint="eastAsia"/>
          <w:sz w:val="20"/>
          <w:szCs w:val="20"/>
        </w:rPr>
        <w:t>至</w:t>
      </w:r>
      <w:r w:rsidRPr="005A2132">
        <w:rPr>
          <w:rFonts w:ascii="微軟正黑體" w:eastAsia="微軟正黑體" w:hAnsi="微軟正黑體" w:cs="新細明體" w:hint="eastAsia"/>
          <w:sz w:val="20"/>
          <w:szCs w:val="20"/>
        </w:rPr>
        <w:t>2時 | 地點︰天台</w:t>
      </w:r>
    </w:p>
    <w:p w:rsidR="00C93762" w:rsidRPr="005A2132" w:rsidRDefault="00C93762" w:rsidP="00C93762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 w:rsidRPr="005A2132">
        <w:rPr>
          <w:rFonts w:ascii="微軟正黑體" w:eastAsia="微軟正黑體" w:hAnsi="微軟正黑體" w:cs="新細明體" w:hint="eastAsia"/>
        </w:rPr>
        <w:t>兩位風格截然不同的手作人</w:t>
      </w:r>
      <w:proofErr w:type="gramStart"/>
      <w:r w:rsidRPr="005A2132">
        <w:rPr>
          <w:rFonts w:ascii="微軟正黑體" w:eastAsia="微軟正黑體" w:hAnsi="微軟正黑體" w:cs="新細明體" w:hint="eastAsia"/>
        </w:rPr>
        <w:t>——</w:t>
      </w:r>
      <w:proofErr w:type="gramEnd"/>
      <w:r w:rsidRPr="005A2132">
        <w:rPr>
          <w:rFonts w:ascii="微軟正黑體" w:eastAsia="微軟正黑體" w:hAnsi="微軟正黑體" w:cs="新細明體" w:hint="eastAsia"/>
        </w:rPr>
        <w:t>周曉慧（手作品牌「</w:t>
      </w:r>
      <w:proofErr w:type="spellStart"/>
      <w:r w:rsidRPr="005A2132">
        <w:rPr>
          <w:rFonts w:ascii="微軟正黑體" w:eastAsia="微軟正黑體" w:hAnsi="微軟正黑體" w:cs="新細明體"/>
        </w:rPr>
        <w:t>Marsmary</w:t>
      </w:r>
      <w:proofErr w:type="spellEnd"/>
      <w:r w:rsidRPr="005A2132">
        <w:rPr>
          <w:rFonts w:ascii="微軟正黑體" w:eastAsia="微軟正黑體" w:hAnsi="微軟正黑體" w:cs="新細明體" w:hint="eastAsia"/>
        </w:rPr>
        <w:t>」創辦人）和楊修麟（手作品牌「</w:t>
      </w:r>
      <w:r w:rsidRPr="005A2132">
        <w:rPr>
          <w:rFonts w:ascii="微軟正黑體" w:eastAsia="微軟正黑體" w:hAnsi="微軟正黑體" w:cs="新細明體"/>
        </w:rPr>
        <w:t xml:space="preserve">The </w:t>
      </w:r>
      <w:proofErr w:type="spellStart"/>
      <w:r w:rsidRPr="005A2132">
        <w:rPr>
          <w:rFonts w:ascii="微軟正黑體" w:eastAsia="微軟正黑體" w:hAnsi="微軟正黑體" w:cs="新細明體"/>
        </w:rPr>
        <w:t>Polska</w:t>
      </w:r>
      <w:proofErr w:type="spellEnd"/>
      <w:r w:rsidRPr="005A2132">
        <w:rPr>
          <w:rFonts w:ascii="微軟正黑體" w:eastAsia="微軟正黑體" w:hAnsi="微軟正黑體" w:cs="新細明體"/>
        </w:rPr>
        <w:t xml:space="preserve"> </w:t>
      </w:r>
      <w:proofErr w:type="spellStart"/>
      <w:r w:rsidRPr="005A2132">
        <w:rPr>
          <w:rFonts w:ascii="微軟正黑體" w:eastAsia="微軟正黑體" w:hAnsi="微軟正黑體" w:cs="新細明體"/>
        </w:rPr>
        <w:t>Traveller</w:t>
      </w:r>
      <w:proofErr w:type="spellEnd"/>
      <w:r w:rsidRPr="005A2132">
        <w:rPr>
          <w:rFonts w:ascii="微軟正黑體" w:eastAsia="微軟正黑體" w:hAnsi="微軟正黑體" w:cs="新細明體" w:hint="eastAsia"/>
        </w:rPr>
        <w:t>」創辦人），將大方分享他們如何從城市觀察汲取靈感，並透過不同的藝術媒介（插畫和金工），創作出扣人心弦的作品。</w:t>
      </w:r>
    </w:p>
    <w:p w:rsidR="00C93762" w:rsidRDefault="00C93762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</w:p>
    <w:p w:rsidR="00C23E50" w:rsidRDefault="00C23E50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</w:p>
    <w:p w:rsidR="006C0026" w:rsidRPr="00DA5288" w:rsidRDefault="00C93762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  <w:r w:rsidRPr="008A4DA8">
        <w:rPr>
          <w:rFonts w:ascii="微軟正黑體" w:eastAsia="微軟正黑體" w:hAnsi="微軟正黑體" w:cs="新細明體" w:hint="eastAsia"/>
          <w:b/>
        </w:rPr>
        <w:lastRenderedPageBreak/>
        <w:t>Checkpoint 3</w:t>
      </w:r>
      <w:r w:rsidR="0036178F">
        <w:rPr>
          <w:rFonts w:ascii="微軟正黑體" w:eastAsia="微軟正黑體" w:hAnsi="微軟正黑體" w:cs="新細明體" w:hint="eastAsia"/>
          <w:b/>
        </w:rPr>
        <w:t>：</w:t>
      </w:r>
      <w:r w:rsidR="006C0026" w:rsidRPr="00DA5288">
        <w:rPr>
          <w:rFonts w:ascii="微軟正黑體" w:eastAsia="微軟正黑體" w:hAnsi="微軟正黑體" w:cs="新細明體"/>
          <w:b/>
        </w:rPr>
        <w:t>JCCAC</w:t>
      </w:r>
      <w:r w:rsidR="006C0026" w:rsidRPr="00DA5288">
        <w:rPr>
          <w:rFonts w:ascii="微軟正黑體" w:eastAsia="微軟正黑體" w:hAnsi="微軟正黑體" w:cs="新細明體" w:hint="eastAsia"/>
          <w:b/>
        </w:rPr>
        <w:t>手作市集</w:t>
      </w:r>
      <w:r w:rsidR="006C0026" w:rsidRPr="00DA5288">
        <w:rPr>
          <w:rFonts w:ascii="微軟正黑體" w:eastAsia="微軟正黑體" w:hAnsi="微軟正黑體" w:cs="新細明體"/>
          <w:b/>
        </w:rPr>
        <w:t xml:space="preserve"> x Lomography </w:t>
      </w:r>
      <w:proofErr w:type="gramStart"/>
      <w:r w:rsidR="00040F5C" w:rsidRPr="00F06F29">
        <w:rPr>
          <w:rFonts w:ascii="微軟正黑體" w:eastAsia="微軟正黑體" w:hAnsi="微軟正黑體" w:cs="新細明體" w:hint="eastAsia"/>
          <w:b/>
        </w:rPr>
        <w:t>【</w:t>
      </w:r>
      <w:proofErr w:type="gramEnd"/>
      <w:r w:rsidR="006C0026" w:rsidRPr="00DA5288">
        <w:rPr>
          <w:rFonts w:ascii="微軟正黑體" w:eastAsia="微軟正黑體" w:hAnsi="微軟正黑體" w:cs="新細明體" w:hint="eastAsia"/>
          <w:b/>
        </w:rPr>
        <w:t>向前影．向後影</w:t>
      </w:r>
      <w:proofErr w:type="gramStart"/>
      <w:r w:rsidR="006C0026" w:rsidRPr="00DA5288">
        <w:rPr>
          <w:rFonts w:ascii="微軟正黑體" w:eastAsia="微軟正黑體" w:hAnsi="微軟正黑體" w:cs="新細明體" w:hint="eastAsia"/>
          <w:b/>
        </w:rPr>
        <w:t>】</w:t>
      </w:r>
      <w:proofErr w:type="gramEnd"/>
    </w:p>
    <w:p w:rsidR="00565CEA" w:rsidRPr="00DA5288" w:rsidRDefault="00565CEA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日期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DA5288">
        <w:rPr>
          <w:rFonts w:ascii="微軟正黑體" w:eastAsia="微軟正黑體" w:hAnsi="微軟正黑體" w:cs="新細明體"/>
          <w:sz w:val="20"/>
          <w:szCs w:val="20"/>
        </w:rPr>
        <w:t xml:space="preserve">11月28-29日 </w:t>
      </w:r>
      <w:r w:rsidR="00C23E50" w:rsidRPr="00F06F29">
        <w:rPr>
          <w:rFonts w:ascii="微軟正黑體" w:eastAsia="微軟正黑體" w:hAnsi="微軟正黑體" w:cs="新細明體" w:hint="eastAsia"/>
          <w:sz w:val="20"/>
          <w:szCs w:val="20"/>
        </w:rPr>
        <w:t>| 時間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="00C23E50">
        <w:rPr>
          <w:rFonts w:ascii="微軟正黑體" w:eastAsia="微軟正黑體" w:hAnsi="微軟正黑體" w:cs="新細明體" w:hint="eastAsia"/>
          <w:sz w:val="20"/>
          <w:szCs w:val="20"/>
        </w:rPr>
        <w:t xml:space="preserve">下午2時至6時 </w:t>
      </w:r>
      <w:r w:rsidRPr="00DA5288">
        <w:rPr>
          <w:rFonts w:ascii="微軟正黑體" w:eastAsia="微軟正黑體" w:hAnsi="微軟正黑體" w:cs="新細明體"/>
          <w:sz w:val="20"/>
          <w:szCs w:val="20"/>
        </w:rPr>
        <w:t xml:space="preserve">| 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地點</w:t>
      </w:r>
      <w:proofErr w:type="gramStart"/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︰</w:t>
      </w:r>
      <w:proofErr w:type="gramEnd"/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天台</w:t>
      </w:r>
    </w:p>
    <w:p w:rsidR="006C0026" w:rsidRPr="00DA5288" w:rsidRDefault="006C0026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>手作市集</w:t>
      </w:r>
      <w:proofErr w:type="gramStart"/>
      <w:r>
        <w:rPr>
          <w:rFonts w:ascii="微軟正黑體" w:eastAsia="微軟正黑體" w:hAnsi="微軟正黑體" w:cs="新細明體" w:hint="eastAsia"/>
        </w:rPr>
        <w:t>期間，</w:t>
      </w:r>
      <w:proofErr w:type="gramEnd"/>
      <w:r>
        <w:rPr>
          <w:rFonts w:ascii="微軟正黑體" w:eastAsia="微軟正黑體" w:hAnsi="微軟正黑體" w:cs="新細明體" w:hint="eastAsia"/>
        </w:rPr>
        <w:t>大家只要按指示完成兩</w:t>
      </w:r>
      <w:r w:rsidR="00040F5C">
        <w:rPr>
          <w:rFonts w:ascii="微軟正黑體" w:eastAsia="微軟正黑體" w:hAnsi="微軟正黑體" w:cs="新細明體" w:hint="eastAsia"/>
        </w:rPr>
        <w:t>項</w:t>
      </w:r>
      <w:r>
        <w:rPr>
          <w:rFonts w:ascii="微軟正黑體" w:eastAsia="微軟正黑體" w:hAnsi="微軟正黑體" w:cs="新細明體" w:hint="eastAsia"/>
        </w:rPr>
        <w:t>簡單任務，</w:t>
      </w:r>
      <w:r w:rsidR="00E62EF9">
        <w:rPr>
          <w:rFonts w:ascii="微軟正黑體" w:eastAsia="微軟正黑體" w:hAnsi="微軟正黑體" w:cs="新細明體" w:hint="eastAsia"/>
        </w:rPr>
        <w:t>即可</w:t>
      </w:r>
      <w:r>
        <w:rPr>
          <w:rFonts w:ascii="微軟正黑體" w:eastAsia="微軟正黑體" w:hAnsi="微軟正黑體" w:cs="新細明體" w:hint="eastAsia"/>
        </w:rPr>
        <w:t>到天台</w:t>
      </w:r>
      <w:r w:rsidR="00E62EF9">
        <w:rPr>
          <w:rFonts w:ascii="微軟正黑體" w:eastAsia="微軟正黑體" w:hAnsi="微軟正黑體" w:cs="新細明體" w:hint="eastAsia"/>
        </w:rPr>
        <w:t>免費拍攝</w:t>
      </w:r>
      <w:r w:rsidR="00C23E50">
        <w:rPr>
          <w:rFonts w:ascii="微軟正黑體" w:eastAsia="微軟正黑體" w:hAnsi="微軟正黑體" w:cs="新細明體" w:hint="eastAsia"/>
        </w:rPr>
        <w:t>「</w:t>
      </w:r>
      <w:r w:rsidR="00E62EF9" w:rsidRPr="00DA5288">
        <w:rPr>
          <w:rFonts w:ascii="微軟正黑體" w:eastAsia="微軟正黑體" w:hAnsi="微軟正黑體" w:cs="新細明體"/>
        </w:rPr>
        <w:t>Lomo</w:t>
      </w:r>
      <w:proofErr w:type="gramStart"/>
      <w:r w:rsidR="00E62EF9" w:rsidRPr="00DA5288">
        <w:rPr>
          <w:rFonts w:ascii="微軟正黑體" w:eastAsia="微軟正黑體" w:hAnsi="微軟正黑體" w:cs="新細明體" w:hint="eastAsia"/>
        </w:rPr>
        <w:t>即影即有</w:t>
      </w:r>
      <w:proofErr w:type="gramEnd"/>
      <w:r w:rsidR="00C23E50">
        <w:rPr>
          <w:rFonts w:ascii="微軟正黑體" w:eastAsia="微軟正黑體" w:hAnsi="微軟正黑體" w:cs="新細明體" w:hint="eastAsia"/>
        </w:rPr>
        <w:t>」</w:t>
      </w:r>
      <w:r w:rsidR="00E62EF9" w:rsidRPr="00DA5288">
        <w:rPr>
          <w:rFonts w:ascii="微軟正黑體" w:eastAsia="微軟正黑體" w:hAnsi="微軟正黑體" w:cs="新細明體" w:hint="eastAsia"/>
        </w:rPr>
        <w:t>一張。</w:t>
      </w:r>
      <w:proofErr w:type="gramStart"/>
      <w:r w:rsidR="00E62EF9" w:rsidRPr="00DA5288">
        <w:rPr>
          <w:rFonts w:ascii="微軟正黑體" w:eastAsia="微軟正黑體" w:hAnsi="微軟正黑體" w:cs="新細明體" w:hint="eastAsia"/>
        </w:rPr>
        <w:t>靚無</w:t>
      </w:r>
      <w:r w:rsidR="00040F5C">
        <w:rPr>
          <w:rFonts w:ascii="微軟正黑體" w:eastAsia="微軟正黑體" w:hAnsi="微軟正黑體" w:cs="新細明體" w:hint="eastAsia"/>
        </w:rPr>
        <w:t>極限</w:t>
      </w:r>
      <w:proofErr w:type="gramEnd"/>
      <w:r w:rsidR="00E62EF9" w:rsidRPr="00DA5288">
        <w:rPr>
          <w:rFonts w:ascii="微軟正黑體" w:eastAsia="微軟正黑體" w:hAnsi="微軟正黑體" w:cs="新細明體" w:hint="eastAsia"/>
        </w:rPr>
        <w:t>，而相紙有限，</w:t>
      </w:r>
      <w:proofErr w:type="gramStart"/>
      <w:r w:rsidR="00E62EF9" w:rsidRPr="00DA5288">
        <w:rPr>
          <w:rFonts w:ascii="微軟正黑體" w:eastAsia="微軟正黑體" w:hAnsi="微軟正黑體" w:cs="新細明體" w:hint="eastAsia"/>
        </w:rPr>
        <w:t>勿失良</w:t>
      </w:r>
      <w:proofErr w:type="gramEnd"/>
      <w:r w:rsidR="00E62EF9" w:rsidRPr="00DA5288">
        <w:rPr>
          <w:rFonts w:ascii="微軟正黑體" w:eastAsia="微軟正黑體" w:hAnsi="微軟正黑體" w:cs="新細明體" w:hint="eastAsia"/>
        </w:rPr>
        <w:t>「機」。</w:t>
      </w:r>
    </w:p>
    <w:p w:rsidR="00E62EF9" w:rsidRPr="00DA5288" w:rsidRDefault="00E62EF9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E62EF9" w:rsidRPr="00DA5288" w:rsidRDefault="00E62EF9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  <w:r w:rsidRPr="00DA5288">
        <w:rPr>
          <w:rFonts w:ascii="微軟正黑體" w:eastAsia="微軟正黑體" w:hAnsi="微軟正黑體" w:cs="新細明體"/>
          <w:b/>
        </w:rPr>
        <w:t>Checkpoint 4</w:t>
      </w:r>
      <w:r w:rsidR="0036178F">
        <w:rPr>
          <w:rFonts w:ascii="微軟正黑體" w:eastAsia="微軟正黑體" w:hAnsi="微軟正黑體" w:cs="新細明體" w:hint="eastAsia"/>
          <w:b/>
        </w:rPr>
        <w:t>：</w:t>
      </w:r>
      <w:r w:rsidRPr="00DA5288">
        <w:rPr>
          <w:rFonts w:ascii="微軟正黑體" w:eastAsia="微軟正黑體" w:hAnsi="微軟正黑體" w:cs="新細明體"/>
          <w:b/>
        </w:rPr>
        <w:t>JCCAC</w:t>
      </w:r>
      <w:r w:rsidRPr="00DA5288">
        <w:rPr>
          <w:rFonts w:ascii="微軟正黑體" w:eastAsia="微軟正黑體" w:hAnsi="微軟正黑體" w:cs="新細明體" w:hint="eastAsia"/>
          <w:b/>
        </w:rPr>
        <w:t>工作室導賞</w:t>
      </w:r>
      <w:r w:rsidR="00C93762">
        <w:rPr>
          <w:rFonts w:ascii="微軟正黑體" w:eastAsia="微軟正黑體" w:hAnsi="微軟正黑體" w:cs="新細明體" w:hint="eastAsia"/>
          <w:b/>
        </w:rPr>
        <w:t xml:space="preserve"> </w:t>
      </w:r>
    </w:p>
    <w:p w:rsidR="00565CEA" w:rsidRPr="00DA5288" w:rsidRDefault="00E62EF9" w:rsidP="00565CEA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日期：</w:t>
      </w:r>
      <w:r w:rsidRPr="00DA5288">
        <w:rPr>
          <w:rFonts w:ascii="微軟正黑體" w:eastAsia="微軟正黑體" w:hAnsi="微軟正黑體" w:cs="新細明體"/>
          <w:sz w:val="20"/>
          <w:szCs w:val="20"/>
        </w:rPr>
        <w:t xml:space="preserve">11月28-29日 | 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時間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="00040F5C">
        <w:rPr>
          <w:rFonts w:ascii="微軟正黑體" w:eastAsia="微軟正黑體" w:hAnsi="微軟正黑體" w:cs="新細明體" w:hint="eastAsia"/>
          <w:sz w:val="20"/>
          <w:szCs w:val="20"/>
        </w:rPr>
        <w:t xml:space="preserve">下午3時及5時 </w:t>
      </w:r>
      <w:r w:rsidR="00565CEA" w:rsidRPr="00DA5288">
        <w:rPr>
          <w:rFonts w:ascii="微軟正黑體" w:eastAsia="微軟正黑體" w:hAnsi="微軟正黑體" w:cs="新細明體"/>
          <w:sz w:val="20"/>
          <w:szCs w:val="20"/>
        </w:rPr>
        <w:t xml:space="preserve">| 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地點：</w:t>
      </w:r>
      <w:r w:rsidR="00565CEA" w:rsidRPr="00DA5288">
        <w:rPr>
          <w:rFonts w:ascii="微軟正黑體" w:eastAsia="微軟正黑體" w:hAnsi="微軟正黑體" w:cs="新細明體" w:hint="eastAsia"/>
          <w:sz w:val="20"/>
          <w:szCs w:val="20"/>
        </w:rPr>
        <w:t>無定向</w:t>
      </w:r>
    </w:p>
    <w:p w:rsidR="00E62EF9" w:rsidRPr="00DA5288" w:rsidRDefault="00E62EF9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 w:rsidRPr="00DA5288">
        <w:rPr>
          <w:rFonts w:ascii="微軟正黑體" w:eastAsia="微軟正黑體" w:hAnsi="微軟正黑體" w:cs="新細明體" w:hint="eastAsia"/>
        </w:rPr>
        <w:t>每日兩場工作室導賞，將揭開藝術工作室的「神秘面紗」，帶領公眾直接「潛入」藝術家的工作室，即席與藝術家面對面對話交流，發掘他們創作的「小秘密」。</w:t>
      </w:r>
    </w:p>
    <w:p w:rsidR="00E62EF9" w:rsidRDefault="00E62EF9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E62EF9" w:rsidRPr="00DA5288" w:rsidRDefault="00E62EF9" w:rsidP="001B585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</w:rPr>
      </w:pPr>
      <w:r w:rsidRPr="00DA5288">
        <w:rPr>
          <w:rFonts w:ascii="微軟正黑體" w:eastAsia="微軟正黑體" w:hAnsi="微軟正黑體" w:cs="新細明體"/>
          <w:b/>
        </w:rPr>
        <w:t>Checkpoint 5</w:t>
      </w:r>
      <w:r w:rsidR="0036178F">
        <w:rPr>
          <w:rFonts w:ascii="微軟正黑體" w:eastAsia="微軟正黑體" w:hAnsi="微軟正黑體" w:cs="新細明體" w:hint="eastAsia"/>
          <w:b/>
        </w:rPr>
        <w:t>：</w:t>
      </w:r>
      <w:r w:rsidRPr="00DA5288">
        <w:rPr>
          <w:rFonts w:ascii="微軟正黑體" w:eastAsia="微軟正黑體" w:hAnsi="微軟正黑體" w:cs="新細明體" w:hint="eastAsia"/>
          <w:b/>
        </w:rPr>
        <w:t>天台免費市集及自由表演舞台</w:t>
      </w:r>
    </w:p>
    <w:p w:rsidR="00565CEA" w:rsidRPr="00DA5288" w:rsidRDefault="00565CEA" w:rsidP="00565CEA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日期：</w:t>
      </w:r>
      <w:r w:rsidRPr="00DA5288">
        <w:rPr>
          <w:rFonts w:ascii="微軟正黑體" w:eastAsia="微軟正黑體" w:hAnsi="微軟正黑體" w:cs="新細明體"/>
          <w:sz w:val="20"/>
          <w:szCs w:val="20"/>
        </w:rPr>
        <w:t xml:space="preserve">11月28-29日 | 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時間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下午</w:t>
      </w:r>
      <w:r w:rsidRPr="00DA5288">
        <w:rPr>
          <w:rFonts w:ascii="微軟正黑體" w:eastAsia="微軟正黑體" w:hAnsi="微軟正黑體" w:cs="新細明體"/>
          <w:sz w:val="20"/>
          <w:szCs w:val="20"/>
        </w:rPr>
        <w:t xml:space="preserve">1時至7時 | 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地點</w:t>
      </w:r>
      <w:r w:rsidR="0036178F">
        <w:rPr>
          <w:rFonts w:ascii="微軟正黑體" w:eastAsia="微軟正黑體" w:hAnsi="微軟正黑體" w:cs="新細明體" w:hint="eastAsia"/>
          <w:sz w:val="20"/>
          <w:szCs w:val="20"/>
        </w:rPr>
        <w:t>：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天台</w:t>
      </w:r>
    </w:p>
    <w:p w:rsidR="006C0026" w:rsidRPr="00793B27" w:rsidRDefault="00E62EF9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  <w:r w:rsidRPr="00DA5288">
        <w:rPr>
          <w:rFonts w:ascii="微軟正黑體" w:eastAsia="微軟正黑體" w:hAnsi="微軟正黑體" w:cs="新細明體" w:hint="eastAsia"/>
        </w:rPr>
        <w:t>這是一個「任</w:t>
      </w:r>
      <w:proofErr w:type="gramStart"/>
      <w:r w:rsidRPr="00DA5288">
        <w:rPr>
          <w:rFonts w:ascii="微軟正黑體" w:eastAsia="微軟正黑體" w:hAnsi="微軟正黑體" w:cs="新細明體" w:hint="eastAsia"/>
        </w:rPr>
        <w:t>睇</w:t>
      </w:r>
      <w:proofErr w:type="gramEnd"/>
      <w:r w:rsidRPr="00DA5288">
        <w:rPr>
          <w:rFonts w:ascii="微軟正黑體" w:eastAsia="微軟正黑體" w:hAnsi="微軟正黑體" w:cs="新細明體" w:hint="eastAsia"/>
        </w:rPr>
        <w:t>、任攞」的市集，嘗試尋找現實中的「烏托邦經濟」空間</w:t>
      </w:r>
      <w:r w:rsidRPr="00DA5288">
        <w:rPr>
          <w:rFonts w:ascii="微軟正黑體" w:eastAsia="微軟正黑體" w:hAnsi="微軟正黑體" w:cs="新細明體"/>
        </w:rPr>
        <w:t>——</w:t>
      </w:r>
      <w:r w:rsidRPr="00DA5288">
        <w:rPr>
          <w:rFonts w:ascii="微軟正黑體" w:eastAsia="微軟正黑體" w:hAnsi="微軟正黑體" w:cs="新細明體" w:hint="eastAsia"/>
        </w:rPr>
        <w:t>不計成本、不求回報、不牽涉任何金錢或物質交易，純粹是人與人之間的「給予」和「分享」</w:t>
      </w:r>
      <w:r w:rsidR="00C93762">
        <w:rPr>
          <w:rFonts w:ascii="微軟正黑體" w:eastAsia="微軟正黑體" w:hAnsi="微軟正黑體" w:cs="新細明體" w:hint="eastAsia"/>
        </w:rPr>
        <w:t>。</w:t>
      </w:r>
    </w:p>
    <w:p w:rsidR="00F53517" w:rsidRPr="00DA5288" w:rsidRDefault="00F53517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F53517" w:rsidRPr="00DA5288" w:rsidRDefault="00F53517" w:rsidP="00F1781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jc w:val="center"/>
        <w:rPr>
          <w:rFonts w:ascii="微軟正黑體" w:eastAsia="微軟正黑體" w:hAnsi="微軟正黑體" w:cs="新細明體"/>
        </w:rPr>
      </w:pPr>
      <w:r w:rsidRPr="00DA5288">
        <w:rPr>
          <w:rFonts w:ascii="微軟正黑體" w:eastAsia="微軟正黑體" w:hAnsi="微軟正黑體" w:cs="新細明體" w:hint="eastAsia"/>
        </w:rPr>
        <w:t>以上節目歡迎</w:t>
      </w:r>
      <w:r w:rsidR="00DE7918" w:rsidRPr="00DA5288">
        <w:rPr>
          <w:rFonts w:ascii="微軟正黑體" w:eastAsia="微軟正黑體" w:hAnsi="微軟正黑體" w:cs="新細明體" w:hint="eastAsia"/>
        </w:rPr>
        <w:t>媒體採訪及</w:t>
      </w:r>
      <w:r w:rsidRPr="00DA5288">
        <w:rPr>
          <w:rFonts w:ascii="微軟正黑體" w:eastAsia="微軟正黑體" w:hAnsi="微軟正黑體" w:cs="新細明體" w:hint="eastAsia"/>
        </w:rPr>
        <w:t>公眾參與</w:t>
      </w:r>
      <w:r w:rsidR="00103A53" w:rsidRPr="00DA5288">
        <w:rPr>
          <w:rFonts w:ascii="微軟正黑體" w:eastAsia="微軟正黑體" w:hAnsi="微軟正黑體" w:cs="新細明體" w:hint="eastAsia"/>
        </w:rPr>
        <w:t>！</w:t>
      </w:r>
      <w:r w:rsidRPr="00DA5288">
        <w:rPr>
          <w:rFonts w:ascii="微軟正黑體" w:eastAsia="微軟正黑體" w:hAnsi="微軟正黑體" w:cs="新細明體" w:hint="eastAsia"/>
        </w:rPr>
        <w:t>費用全免。</w:t>
      </w:r>
    </w:p>
    <w:p w:rsidR="00F17810" w:rsidRPr="00DA5288" w:rsidRDefault="00F17810" w:rsidP="00F17810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jc w:val="center"/>
        <w:rPr>
          <w:rFonts w:ascii="微軟正黑體" w:eastAsia="微軟正黑體" w:hAnsi="微軟正黑體" w:cs="新細明體"/>
        </w:rPr>
      </w:pPr>
      <w:r w:rsidRPr="00DA5288">
        <w:rPr>
          <w:rFonts w:ascii="微軟正黑體" w:eastAsia="微軟正黑體" w:hAnsi="微軟正黑體" w:cs="新細明體"/>
        </w:rPr>
        <w:t>~完~</w:t>
      </w:r>
    </w:p>
    <w:p w:rsidR="006F4F03" w:rsidRDefault="006F4F03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6F4F03" w:rsidRPr="00DA5288" w:rsidRDefault="006F4F03" w:rsidP="00056D57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</w:rPr>
      </w:pPr>
    </w:p>
    <w:p w:rsidR="00677B3D" w:rsidRDefault="00677B3D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b/>
          <w:sz w:val="22"/>
          <w:szCs w:val="22"/>
        </w:rPr>
      </w:pP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傳媒</w:t>
      </w:r>
      <w:r>
        <w:rPr>
          <w:rFonts w:ascii="微軟正黑體" w:eastAsia="微軟正黑體" w:hAnsi="微軟正黑體" w:cs="華康中黑體" w:hint="eastAsia"/>
          <w:b/>
          <w:sz w:val="22"/>
          <w:szCs w:val="22"/>
        </w:rPr>
        <w:t>垂</w:t>
      </w: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詢</w:t>
      </w:r>
      <w:r>
        <w:rPr>
          <w:rFonts w:ascii="微軟正黑體" w:eastAsia="微軟正黑體" w:hAnsi="微軟正黑體" w:cs="華康中黑體" w:hint="eastAsia"/>
          <w:b/>
          <w:sz w:val="22"/>
          <w:szCs w:val="22"/>
        </w:rPr>
        <w:t>，請聯絡</w:t>
      </w: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：</w:t>
      </w:r>
    </w:p>
    <w:p w:rsidR="00FE7407" w:rsidRDefault="00677B3D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 w:rsidRPr="001D31D7">
        <w:rPr>
          <w:rFonts w:ascii="微軟正黑體" w:eastAsia="微軟正黑體" w:hAnsi="微軟正黑體" w:cs="華康中黑體"/>
          <w:b/>
          <w:sz w:val="22"/>
          <w:szCs w:val="22"/>
        </w:rPr>
        <w:t>賽馬會創意藝術中心</w:t>
      </w: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</w:t>
      </w:r>
    </w:p>
    <w:p w:rsidR="00793B27" w:rsidRDefault="00793B27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鄭</w:t>
      </w:r>
      <w:r w:rsidR="005D7217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小姐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（</w:t>
      </w:r>
      <w:proofErr w:type="gramEnd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電話：2319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21</w:t>
      </w: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73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／電郵：</w:t>
      </w: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amycheng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@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hkbu.edu.hk</w:t>
      </w:r>
      <w:proofErr w:type="gramStart"/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）</w:t>
      </w:r>
      <w:proofErr w:type="gramEnd"/>
    </w:p>
    <w:p w:rsidR="00677B3D" w:rsidRPr="009928B2" w:rsidRDefault="009928B2" w:rsidP="00677B3D">
      <w:pPr>
        <w:pStyle w:val="af2"/>
        <w:tabs>
          <w:tab w:val="left" w:pos="1165"/>
        </w:tabs>
        <w:kinsoku w:val="0"/>
        <w:overflowPunct w:val="0"/>
        <w:snapToGrid w:val="0"/>
        <w:ind w:left="0" w:right="-28"/>
        <w:jc w:val="both"/>
        <w:rPr>
          <w:rFonts w:ascii="微軟正黑體" w:eastAsia="微軟正黑體" w:hAnsi="微軟正黑體" w:cs="華康中黑體"/>
          <w:sz w:val="22"/>
          <w:szCs w:val="22"/>
          <w:lang w:val="en-GB"/>
        </w:rPr>
      </w:pPr>
      <w:r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曾</w:t>
      </w:r>
      <w:r w:rsidR="005D7217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小姐</w:t>
      </w:r>
      <w:proofErr w:type="gramStart"/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（</w:t>
      </w:r>
      <w:proofErr w:type="gramEnd"/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電話：2319</w:t>
      </w:r>
      <w:r w:rsidR="00677B3D"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 xml:space="preserve"> 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2195</w:t>
      </w:r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／電郵：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tsanghl</w:t>
      </w:r>
      <w:r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@</w:t>
      </w:r>
      <w:r w:rsidRPr="009928B2">
        <w:rPr>
          <w:rFonts w:ascii="微軟正黑體" w:eastAsia="微軟正黑體" w:hAnsi="微軟正黑體" w:cs="華康中黑體" w:hint="eastAsia"/>
          <w:sz w:val="22"/>
          <w:szCs w:val="22"/>
          <w:lang w:val="en-GB"/>
        </w:rPr>
        <w:t>hkbu.edu.hk</w:t>
      </w:r>
      <w:proofErr w:type="gramStart"/>
      <w:r w:rsidR="00677B3D" w:rsidRPr="009928B2">
        <w:rPr>
          <w:rFonts w:ascii="微軟正黑體" w:eastAsia="微軟正黑體" w:hAnsi="微軟正黑體" w:cs="華康中黑體"/>
          <w:sz w:val="22"/>
          <w:szCs w:val="22"/>
          <w:lang w:val="en-GB"/>
        </w:rPr>
        <w:t>）</w:t>
      </w:r>
      <w:proofErr w:type="gramEnd"/>
    </w:p>
    <w:p w:rsidR="00C57587" w:rsidRDefault="00C57587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p w:rsidR="00565CEA" w:rsidRPr="00DA5288" w:rsidRDefault="00565CEA" w:rsidP="00DA5288">
      <w:pPr>
        <w:kinsoku w:val="0"/>
        <w:overflowPunct w:val="0"/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b/>
          <w:sz w:val="20"/>
          <w:szCs w:val="20"/>
        </w:rPr>
      </w:pPr>
      <w:r w:rsidRPr="00DA528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關於「</w:t>
      </w:r>
      <w:r w:rsidRPr="00DA5288">
        <w:rPr>
          <w:rFonts w:ascii="微軟正黑體" w:eastAsia="微軟正黑體" w:hAnsi="微軟正黑體" w:cs="新細明體"/>
          <w:b/>
          <w:kern w:val="0"/>
          <w:sz w:val="20"/>
          <w:szCs w:val="20"/>
        </w:rPr>
        <w:t>JCCAC手作市集」</w:t>
      </w:r>
    </w:p>
    <w:p w:rsidR="00565CEA" w:rsidRPr="00DA5288" w:rsidRDefault="00565CEA" w:rsidP="00DA5288">
      <w:pPr>
        <w:kinsoku w:val="0"/>
        <w:overflowPunct w:val="0"/>
        <w:autoSpaceDE w:val="0"/>
        <w:autoSpaceDN w:val="0"/>
        <w:adjustRightInd w:val="0"/>
        <w:snapToGrid w:val="0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賽馬會創意藝術中心（</w:t>
      </w:r>
      <w:r w:rsidRPr="00DA5288">
        <w:rPr>
          <w:rFonts w:ascii="微軟正黑體" w:eastAsia="微軟正黑體" w:hAnsi="微軟正黑體" w:cs="新細明體"/>
          <w:kern w:val="0"/>
          <w:sz w:val="20"/>
          <w:szCs w:val="20"/>
        </w:rPr>
        <w:t>JCCAC）自2010年起推動手作創意文化，至今</w:t>
      </w:r>
      <w:r w:rsidR="00C23E5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已</w:t>
      </w:r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舉辦超過</w:t>
      </w:r>
      <w:r w:rsidRPr="00DA5288">
        <w:rPr>
          <w:rFonts w:ascii="微軟正黑體" w:eastAsia="微軟正黑體" w:hAnsi="微軟正黑體" w:cs="新細明體"/>
          <w:kern w:val="0"/>
          <w:sz w:val="20"/>
          <w:szCs w:val="20"/>
        </w:rPr>
        <w:t>20次「JCCAC手作市集」，是本港定期舉辦的</w:t>
      </w:r>
      <w:proofErr w:type="gramStart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最</w:t>
      </w:r>
      <w:proofErr w:type="gramEnd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大型創意市集之一，每次吸引近</w:t>
      </w:r>
      <w:r w:rsidRPr="00DA5288">
        <w:rPr>
          <w:rFonts w:ascii="微軟正黑體" w:eastAsia="微軟正黑體" w:hAnsi="微軟正黑體" w:cs="新細明體"/>
          <w:kern w:val="0"/>
          <w:sz w:val="20"/>
          <w:szCs w:val="20"/>
        </w:rPr>
        <w:t>2萬人次參</w:t>
      </w:r>
      <w:r w:rsidR="00C23E5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與</w:t>
      </w:r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。</w:t>
      </w:r>
      <w:proofErr w:type="gramStart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期間，</w:t>
      </w:r>
      <w:proofErr w:type="gramEnd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還會舉辦「露天電影會」</w:t>
      </w:r>
      <w:r w:rsidR="00C23E5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和</w:t>
      </w:r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「工作室</w:t>
      </w:r>
      <w:proofErr w:type="gramStart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導賞團</w:t>
      </w:r>
      <w:proofErr w:type="gramEnd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」，鼓勵公眾</w:t>
      </w:r>
      <w:proofErr w:type="gramStart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參與文創活動</w:t>
      </w:r>
      <w:proofErr w:type="gramEnd"/>
      <w:r w:rsidRPr="00DA5288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，支持本土文化藝術發展。</w:t>
      </w:r>
    </w:p>
    <w:p w:rsidR="00565CEA" w:rsidRPr="00DA5288" w:rsidRDefault="00565CEA" w:rsidP="00565CEA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</w:p>
    <w:p w:rsidR="00565CEA" w:rsidRPr="00DA5288" w:rsidRDefault="00565CEA" w:rsidP="00565CEA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b/>
          <w:sz w:val="20"/>
          <w:szCs w:val="20"/>
        </w:rPr>
      </w:pPr>
      <w:r w:rsidRPr="00DA5288">
        <w:rPr>
          <w:rFonts w:ascii="微軟正黑體" w:eastAsia="微軟正黑體" w:hAnsi="微軟正黑體" w:cs="新細明體" w:hint="eastAsia"/>
          <w:b/>
          <w:sz w:val="20"/>
          <w:szCs w:val="20"/>
        </w:rPr>
        <w:t>關於「</w:t>
      </w:r>
      <w:r w:rsidRPr="00DA5288">
        <w:rPr>
          <w:rFonts w:ascii="微軟正黑體" w:eastAsia="微軟正黑體" w:hAnsi="微軟正黑體" w:cs="新細明體"/>
          <w:b/>
          <w:sz w:val="20"/>
          <w:szCs w:val="20"/>
        </w:rPr>
        <w:t>JCCAC藝術節2015」</w:t>
      </w:r>
    </w:p>
    <w:p w:rsidR="005D7217" w:rsidRDefault="00565CEA" w:rsidP="006F4F03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 w:hint="eastAsia"/>
          <w:sz w:val="20"/>
          <w:szCs w:val="20"/>
        </w:rPr>
      </w:pPr>
      <w:r w:rsidRPr="00DA5288">
        <w:rPr>
          <w:rFonts w:ascii="微軟正黑體" w:eastAsia="微軟正黑體" w:hAnsi="微軟正黑體" w:cs="新細明體"/>
          <w:sz w:val="20"/>
          <w:szCs w:val="20"/>
        </w:rPr>
        <w:t>JCCAC定期主辦大型免費公開活動，其中規模最大、藝術類型較多元化的，莫過於每年12月舉行、為期長達一個月的「JCCAC藝術節」。「JCCAC藝術節2015」將於12月4日正式開幕，主題為《觸》</w:t>
      </w:r>
      <w:proofErr w:type="gramStart"/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——既指</w:t>
      </w:r>
      <w:proofErr w:type="gramEnd"/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觸覺、觸感等外在感官接觸，同時亦意味藝術觸動心靈的內在相遇。今屆藝術節凝聚近</w:t>
      </w:r>
      <w:r w:rsidRPr="00DA5288">
        <w:rPr>
          <w:rFonts w:ascii="微軟正黑體" w:eastAsia="微軟正黑體" w:hAnsi="微軟正黑體" w:cs="新細明體"/>
          <w:sz w:val="20"/>
          <w:szCs w:val="20"/>
        </w:rPr>
        <w:t>70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位資深</w:t>
      </w:r>
      <w:proofErr w:type="gramStart"/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及新晉藝術家</w:t>
      </w:r>
      <w:proofErr w:type="gramEnd"/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參與創作；涵蓋繪畫、雕塑、陶瓷、裝置藝術，以至戲劇、音樂、舞蹈等藝術範疇，包羅萬有，為大眾提供豐富的藝術文化節目，</w:t>
      </w:r>
      <w:r w:rsidR="00C23E50">
        <w:rPr>
          <w:rFonts w:ascii="微軟正黑體" w:eastAsia="微軟正黑體" w:hAnsi="微軟正黑體" w:cs="新細明體" w:hint="eastAsia"/>
          <w:sz w:val="20"/>
          <w:szCs w:val="20"/>
        </w:rPr>
        <w:t>並促進</w:t>
      </w:r>
      <w:r w:rsidRPr="00DA5288">
        <w:rPr>
          <w:rFonts w:ascii="微軟正黑體" w:eastAsia="微軟正黑體" w:hAnsi="微軟正黑體" w:cs="新細明體" w:hint="eastAsia"/>
          <w:sz w:val="20"/>
          <w:szCs w:val="20"/>
        </w:rPr>
        <w:t>藝術與公眾之間的互動接觸。</w:t>
      </w:r>
    </w:p>
    <w:p w:rsidR="006B1A42" w:rsidRDefault="006B1A42" w:rsidP="006F4F03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 w:hint="eastAsia"/>
          <w:sz w:val="20"/>
          <w:szCs w:val="20"/>
        </w:rPr>
      </w:pP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更多詳情，請瀏覽「JCCAC藝術節 2015」專頁 &gt;&gt; </w:t>
      </w:r>
      <w:r w:rsidRPr="006B1A42">
        <w:rPr>
          <w:rFonts w:ascii="微軟正黑體" w:eastAsia="微軟正黑體" w:hAnsi="微軟正黑體" w:cs="新細明體"/>
          <w:sz w:val="20"/>
          <w:szCs w:val="20"/>
        </w:rPr>
        <w:t>http://www.jccac.org.hk/?a=doc&amp;id=5609</w:t>
      </w:r>
    </w:p>
    <w:p w:rsidR="006B1A42" w:rsidRDefault="006B1A42" w:rsidP="006F4F03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 w:hint="eastAsia"/>
          <w:sz w:val="20"/>
          <w:szCs w:val="20"/>
        </w:rPr>
      </w:pPr>
      <w:bookmarkStart w:id="0" w:name="_GoBack"/>
      <w:bookmarkEnd w:id="0"/>
    </w:p>
    <w:p w:rsidR="006B1A42" w:rsidRPr="006B1A42" w:rsidRDefault="006B1A42" w:rsidP="006F4F03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新細明體"/>
          <w:sz w:val="20"/>
          <w:szCs w:val="20"/>
        </w:rPr>
      </w:pPr>
    </w:p>
    <w:p w:rsidR="00584928" w:rsidRDefault="00584928" w:rsidP="0058492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b/>
          <w:sz w:val="22"/>
          <w:szCs w:val="22"/>
        </w:rPr>
      </w:pPr>
      <w:r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lastRenderedPageBreak/>
        <w:t>附件</w:t>
      </w:r>
      <w:r w:rsidR="00793B27"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 xml:space="preserve"> </w:t>
      </w:r>
      <w:r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>-</w:t>
      </w:r>
      <w:r>
        <w:rPr>
          <w:rFonts w:ascii="微軟正黑體" w:eastAsia="微軟正黑體" w:hAnsi="微軟正黑體" w:cs="細明體" w:hint="eastAsia"/>
          <w:b/>
          <w:sz w:val="22"/>
          <w:szCs w:val="22"/>
        </w:rPr>
        <w:t xml:space="preserve"> </w:t>
      </w:r>
      <w:r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>圖片說明</w:t>
      </w:r>
      <w:proofErr w:type="gramStart"/>
      <w:r w:rsidRPr="002D02DC">
        <w:rPr>
          <w:rFonts w:ascii="微軟正黑體" w:eastAsia="微軟正黑體" w:hAnsi="微軟正黑體" w:cs="細明體" w:hint="eastAsia"/>
          <w:b/>
          <w:sz w:val="22"/>
          <w:szCs w:val="22"/>
        </w:rPr>
        <w:t>︰</w:t>
      </w:r>
      <w:proofErr w:type="gramEnd"/>
    </w:p>
    <w:p w:rsidR="00C23E50" w:rsidRDefault="00584928" w:rsidP="0058492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下載圖片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︰</w:t>
      </w:r>
      <w:proofErr w:type="gramEnd"/>
      <w:r w:rsidR="00C23E50" w:rsidRPr="00C23E50">
        <w:rPr>
          <w:rFonts w:ascii="微軟正黑體" w:eastAsia="微軟正黑體" w:hAnsi="微軟正黑體"/>
          <w:sz w:val="20"/>
          <w:szCs w:val="20"/>
        </w:rPr>
        <w:t>https://www.dropbox.com/sh/s70ykod80krfv8j/AAB8VwgJyha5NSHx7zAvfyHAa?dl=0</w:t>
      </w:r>
      <w:r w:rsidR="00C23E50" w:rsidRPr="00C23E50" w:rsidDel="00040F5C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584928" w:rsidRPr="00536E9E" w:rsidRDefault="00584928" w:rsidP="00584928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  <w:sz w:val="22"/>
          <w:szCs w:val="2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044"/>
      </w:tblGrid>
      <w:tr w:rsidR="00584928" w:rsidRPr="006B7B1E" w:rsidTr="00DA5288">
        <w:tc>
          <w:tcPr>
            <w:tcW w:w="3085" w:type="dxa"/>
          </w:tcPr>
          <w:p w:rsidR="00584928" w:rsidRPr="00056D57" w:rsidRDefault="00793B27" w:rsidP="00DA5288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</w:rPr>
            </w:pPr>
            <w:r>
              <w:rPr>
                <w:noProof/>
              </w:rPr>
              <w:drawing>
                <wp:inline distT="0" distB="0" distL="0" distR="0" wp14:anchorId="6BE68801" wp14:editId="05FC7BB0">
                  <wp:extent cx="1675990" cy="2314575"/>
                  <wp:effectExtent l="0" t="0" r="63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89" cy="23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793B27" w:rsidRDefault="00793B27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JCCAC手作</w:t>
            </w:r>
            <w:r w:rsidRPr="00413626">
              <w:rPr>
                <w:rFonts w:ascii="微軟正黑體" w:eastAsia="微軟正黑體" w:hAnsi="微軟正黑體" w:cs="新細明體" w:hint="eastAsia"/>
              </w:rPr>
              <w:t>市集</w:t>
            </w:r>
          </w:p>
          <w:p w:rsidR="00793B27" w:rsidRDefault="00793B27" w:rsidP="00DA5288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793B27" w:rsidRPr="00F06F29" w:rsidRDefault="00793B27" w:rsidP="00DA5288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日期：</w:t>
            </w:r>
            <w:r w:rsidRPr="00F06F29">
              <w:rPr>
                <w:rFonts w:ascii="微軟正黑體" w:eastAsia="微軟正黑體" w:hAnsi="微軟正黑體" w:cs="新細明體"/>
                <w:kern w:val="0"/>
                <w:szCs w:val="24"/>
              </w:rPr>
              <w:t>28 - 29 / 11 / 2015 (</w:t>
            </w: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星期六及日</w:t>
            </w:r>
            <w:r w:rsidRPr="00F06F29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  <w:p w:rsidR="00793B27" w:rsidRPr="00F06F29" w:rsidRDefault="00793B27" w:rsidP="00DA5288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時間：</w:t>
            </w:r>
            <w:r w:rsidRPr="00F06F29">
              <w:rPr>
                <w:rFonts w:ascii="微軟正黑體" w:eastAsia="微軟正黑體" w:hAnsi="微軟正黑體" w:cs="新細明體"/>
                <w:kern w:val="0"/>
                <w:szCs w:val="24"/>
              </w:rPr>
              <w:t>13:00 - 19:00</w:t>
            </w:r>
          </w:p>
          <w:p w:rsidR="00793B27" w:rsidRPr="00F06F29" w:rsidRDefault="00793B27" w:rsidP="00DA5288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地點：</w:t>
            </w:r>
            <w:r w:rsidR="003617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L1</w:t>
            </w: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有蓋位置、兩層藝廊、</w:t>
            </w:r>
            <w:proofErr w:type="gramStart"/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賽馬會黑盒</w:t>
            </w:r>
            <w:proofErr w:type="gramEnd"/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劇場、天台、</w:t>
            </w:r>
            <w:r w:rsidRPr="00F06F29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L5 </w:t>
            </w: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及</w:t>
            </w:r>
            <w:r w:rsidRPr="00F06F29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L6</w:t>
            </w:r>
            <w:r w:rsidRPr="00F06F2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公共空</w:t>
            </w:r>
            <w:r w:rsidRPr="00F06F29">
              <w:rPr>
                <w:rFonts w:ascii="微軟正黑體" w:eastAsia="微軟正黑體" w:hAnsi="微軟正黑體" w:cs="新細明體"/>
                <w:kern w:val="0"/>
                <w:szCs w:val="24"/>
              </w:rPr>
              <w:t>間</w:t>
            </w:r>
          </w:p>
          <w:p w:rsidR="00584928" w:rsidRPr="00A34491" w:rsidRDefault="00584928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</w:tc>
      </w:tr>
      <w:tr w:rsidR="00584928" w:rsidRPr="006B7B1E" w:rsidTr="00DA5288">
        <w:tc>
          <w:tcPr>
            <w:tcW w:w="3085" w:type="dxa"/>
          </w:tcPr>
          <w:p w:rsidR="00584928" w:rsidRPr="00056D57" w:rsidRDefault="00793B27" w:rsidP="00793B27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</w:rPr>
            </w:pPr>
            <w:r>
              <w:rPr>
                <w:noProof/>
              </w:rPr>
              <w:drawing>
                <wp:inline distT="0" distB="0" distL="0" distR="0" wp14:anchorId="11DB0663" wp14:editId="1A90D1D1">
                  <wp:extent cx="1752600" cy="122545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01" cy="12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6D57" w:rsidDel="00793B27">
              <w:rPr>
                <w:rFonts w:ascii="微軟正黑體" w:eastAsia="微軟正黑體" w:hAnsi="微軟正黑體" w:cs="細明體"/>
                <w:noProof/>
              </w:rPr>
              <w:t xml:space="preserve">  </w:t>
            </w:r>
          </w:p>
        </w:tc>
        <w:tc>
          <w:tcPr>
            <w:tcW w:w="6044" w:type="dxa"/>
          </w:tcPr>
          <w:p w:rsidR="00793B27" w:rsidRPr="00F06F29" w:rsidRDefault="00793B27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新細明體"/>
                <w:b/>
              </w:rPr>
            </w:pPr>
            <w:r w:rsidRPr="00F06F29">
              <w:rPr>
                <w:rFonts w:ascii="微軟正黑體" w:eastAsia="微軟正黑體" w:hAnsi="微軟正黑體" w:cs="新細明體" w:hint="eastAsia"/>
                <w:b/>
              </w:rPr>
              <w:t>手作人分享《指尖間旅遊》</w:t>
            </w:r>
          </w:p>
          <w:p w:rsidR="00793B27" w:rsidRPr="00F06F29" w:rsidRDefault="00793B27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新細明體"/>
              </w:rPr>
            </w:pPr>
            <w:r w:rsidRPr="00F06F29">
              <w:rPr>
                <w:rFonts w:ascii="微軟正黑體" w:eastAsia="微軟正黑體" w:hAnsi="微軟正黑體" w:cs="新細明體" w:hint="eastAsia"/>
              </w:rPr>
              <w:t>周曉慧（手作品牌「</w:t>
            </w:r>
            <w:proofErr w:type="spellStart"/>
            <w:r w:rsidRPr="00F06F29">
              <w:rPr>
                <w:rFonts w:ascii="微軟正黑體" w:eastAsia="微軟正黑體" w:hAnsi="微軟正黑體" w:cs="新細明體"/>
              </w:rPr>
              <w:t>Marsmary</w:t>
            </w:r>
            <w:proofErr w:type="spellEnd"/>
            <w:r w:rsidRPr="00F06F29">
              <w:rPr>
                <w:rFonts w:ascii="微軟正黑體" w:eastAsia="微軟正黑體" w:hAnsi="微軟正黑體" w:cs="新細明體" w:hint="eastAsia"/>
              </w:rPr>
              <w:t>」創辦人）和楊修麟（手作品牌「</w:t>
            </w:r>
            <w:r w:rsidRPr="00F06F29">
              <w:rPr>
                <w:rFonts w:ascii="微軟正黑體" w:eastAsia="微軟正黑體" w:hAnsi="微軟正黑體" w:cs="新細明體"/>
              </w:rPr>
              <w:t xml:space="preserve">The </w:t>
            </w:r>
            <w:proofErr w:type="spellStart"/>
            <w:r w:rsidRPr="00F06F29">
              <w:rPr>
                <w:rFonts w:ascii="微軟正黑體" w:eastAsia="微軟正黑體" w:hAnsi="微軟正黑體" w:cs="新細明體"/>
              </w:rPr>
              <w:t>Polska</w:t>
            </w:r>
            <w:proofErr w:type="spellEnd"/>
            <w:r w:rsidRPr="00F06F29">
              <w:rPr>
                <w:rFonts w:ascii="微軟正黑體" w:eastAsia="微軟正黑體" w:hAnsi="微軟正黑體" w:cs="新細明體"/>
              </w:rPr>
              <w:t xml:space="preserve"> </w:t>
            </w:r>
            <w:proofErr w:type="spellStart"/>
            <w:r w:rsidRPr="00F06F29">
              <w:rPr>
                <w:rFonts w:ascii="微軟正黑體" w:eastAsia="微軟正黑體" w:hAnsi="微軟正黑體" w:cs="新細明體"/>
              </w:rPr>
              <w:t>Traveller</w:t>
            </w:r>
            <w:proofErr w:type="spellEnd"/>
            <w:r w:rsidRPr="00F06F29">
              <w:rPr>
                <w:rFonts w:ascii="微軟正黑體" w:eastAsia="微軟正黑體" w:hAnsi="微軟正黑體" w:cs="新細明體" w:hint="eastAsia"/>
              </w:rPr>
              <w:t>」創辦人），</w:t>
            </w:r>
            <w:r>
              <w:rPr>
                <w:rFonts w:ascii="微軟正黑體" w:eastAsia="微軟正黑體" w:hAnsi="微軟正黑體" w:cs="新細明體" w:hint="eastAsia"/>
              </w:rPr>
              <w:t>將大方分享創作意念。</w:t>
            </w:r>
          </w:p>
          <w:p w:rsidR="00584928" w:rsidRPr="00A34491" w:rsidRDefault="00584928" w:rsidP="00793B27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 w:cs="細明體"/>
                <w:sz w:val="22"/>
              </w:rPr>
            </w:pPr>
          </w:p>
        </w:tc>
      </w:tr>
      <w:tr w:rsidR="00584928" w:rsidRPr="006B7B1E" w:rsidTr="00DA5288">
        <w:tc>
          <w:tcPr>
            <w:tcW w:w="3085" w:type="dxa"/>
          </w:tcPr>
          <w:p w:rsidR="00584928" w:rsidRPr="00056D57" w:rsidRDefault="00793B27" w:rsidP="00793B27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cs="新細明體" w:hint="eastAsia"/>
                <w:noProof/>
              </w:rPr>
              <w:drawing>
                <wp:inline distT="0" distB="0" distL="0" distR="0" wp14:anchorId="40CE0E33" wp14:editId="3C039B1C">
                  <wp:extent cx="1733550" cy="1163456"/>
                  <wp:effectExtent l="0" t="0" r="0" b="0"/>
                  <wp:docPr id="4" name="圖片 4" descr="C:\Users\JCCAC-L4-PO1\Desktop\JCCAC Festival 2015\Press Release\20150529_120514_hdPCdKaheN_p_600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CAC-L4-PO1\Desktop\JCCAC Festival 2015\Press Release\20150529_120514_hdPCdKaheN_p_600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21" cy="116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793B27" w:rsidRDefault="00793B27" w:rsidP="00793B27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新細明體"/>
                <w:b/>
              </w:rPr>
            </w:pPr>
            <w:r w:rsidRPr="00F06F29">
              <w:rPr>
                <w:rFonts w:ascii="微軟正黑體" w:eastAsia="微軟正黑體" w:hAnsi="微軟正黑體" w:cs="新細明體" w:hint="eastAsia"/>
                <w:b/>
              </w:rPr>
              <w:t xml:space="preserve">JCCAC x </w:t>
            </w:r>
            <w:proofErr w:type="spellStart"/>
            <w:r w:rsidRPr="00F06F29">
              <w:rPr>
                <w:rFonts w:ascii="微軟正黑體" w:eastAsia="微軟正黑體" w:hAnsi="微軟正黑體" w:cs="新細明體" w:hint="eastAsia"/>
                <w:b/>
              </w:rPr>
              <w:t>MOViE</w:t>
            </w:r>
            <w:proofErr w:type="spellEnd"/>
            <w:r w:rsidRPr="00F06F29">
              <w:rPr>
                <w:rFonts w:ascii="微軟正黑體" w:eastAsia="微軟正黑體" w:hAnsi="微軟正黑體" w:cs="新細明體" w:hint="eastAsia"/>
                <w:b/>
              </w:rPr>
              <w:t xml:space="preserve"> </w:t>
            </w:r>
            <w:proofErr w:type="spellStart"/>
            <w:r w:rsidRPr="00F06F29">
              <w:rPr>
                <w:rFonts w:ascii="微軟正黑體" w:eastAsia="微軟正黑體" w:hAnsi="微軟正黑體" w:cs="新細明體" w:hint="eastAsia"/>
                <w:b/>
              </w:rPr>
              <w:t>MOViE</w:t>
            </w:r>
            <w:proofErr w:type="spellEnd"/>
            <w:r w:rsidRPr="00F06F29">
              <w:rPr>
                <w:rFonts w:ascii="微軟正黑體" w:eastAsia="微軟正黑體" w:hAnsi="微軟正黑體" w:cs="新細明體" w:hint="eastAsia"/>
                <w:b/>
              </w:rPr>
              <w:t>露天電影會</w:t>
            </w:r>
          </w:p>
          <w:p w:rsidR="00584928" w:rsidRPr="00A34491" w:rsidRDefault="00793B27" w:rsidP="00793B27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F06F29">
              <w:rPr>
                <w:rFonts w:ascii="微軟正黑體" w:eastAsia="微軟正黑體" w:hAnsi="微軟正黑體" w:cs="新細明體" w:hint="eastAsia"/>
              </w:rPr>
              <w:t>觀眾將置身星空下欣賞精采得獎電影，</w:t>
            </w:r>
            <w:proofErr w:type="gramStart"/>
            <w:r w:rsidRPr="00F06F29">
              <w:rPr>
                <w:rFonts w:ascii="微軟正黑體" w:eastAsia="微軟正黑體" w:hAnsi="微軟正黑體" w:cs="新細明體" w:hint="eastAsia"/>
              </w:rPr>
              <w:t>並於映後</w:t>
            </w:r>
            <w:proofErr w:type="gramEnd"/>
            <w:r w:rsidRPr="00F06F29">
              <w:rPr>
                <w:rFonts w:ascii="微軟正黑體" w:eastAsia="微軟正黑體" w:hAnsi="微軟正黑體" w:cs="新細明體" w:hint="eastAsia"/>
              </w:rPr>
              <w:t>座談與資深影評人皮亞互相分享交流</w:t>
            </w:r>
          </w:p>
        </w:tc>
      </w:tr>
      <w:tr w:rsidR="00584928" w:rsidRPr="006B7B1E" w:rsidTr="00DA5288">
        <w:tc>
          <w:tcPr>
            <w:tcW w:w="3085" w:type="dxa"/>
          </w:tcPr>
          <w:p w:rsidR="00584928" w:rsidRPr="006B7B1E" w:rsidRDefault="00584928" w:rsidP="00793B27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noProof/>
              </w:rPr>
            </w:pPr>
            <w:r>
              <w:rPr>
                <w:rFonts w:ascii="微軟正黑體" w:eastAsia="微軟正黑體" w:hAnsi="微軟正黑體" w:cs="細明體"/>
                <w:noProof/>
              </w:rPr>
              <w:drawing>
                <wp:inline distT="0" distB="0" distL="0" distR="0" wp14:anchorId="7162602E" wp14:editId="6610AAD6">
                  <wp:extent cx="1733550" cy="1164729"/>
                  <wp:effectExtent l="0" t="0" r="0" b="0"/>
                  <wp:docPr id="8" name="圖片 8" descr="C:\Users\JCCAC-L4-PO1\Desktop\JCCAC Programmes\Nov\Inhouse Promo\Guided T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CAC-L4-PO1\Desktop\JCCAC Programmes\Nov\Inhouse Promo\Guided T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632" cy="11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6E08C2" w:rsidRDefault="00584928" w:rsidP="00793B27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 w:cs="細明體"/>
                <w:sz w:val="22"/>
              </w:rPr>
            </w:pPr>
            <w:r w:rsidRPr="00DA5288">
              <w:rPr>
                <w:rFonts w:ascii="微軟正黑體" w:eastAsia="微軟正黑體" w:hAnsi="微軟正黑體" w:cs="細明體"/>
                <w:b/>
                <w:sz w:val="22"/>
              </w:rPr>
              <w:t>工作室導賞</w:t>
            </w:r>
          </w:p>
          <w:p w:rsidR="00584928" w:rsidRPr="00A34491" w:rsidRDefault="00584928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A34491">
              <w:rPr>
                <w:rFonts w:ascii="微軟正黑體" w:eastAsia="微軟正黑體" w:hAnsi="微軟正黑體" w:cs="細明體"/>
                <w:sz w:val="22"/>
              </w:rPr>
              <w:t>逢星期六及日、每日兩場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>，</w:t>
            </w:r>
            <w:r w:rsidRPr="00A34491">
              <w:rPr>
                <w:rFonts w:ascii="微軟正黑體" w:eastAsia="微軟正黑體" w:hAnsi="微軟正黑體" w:cs="細明體"/>
                <w:sz w:val="22"/>
              </w:rPr>
              <w:t>帶領公眾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>走進不同的藝術</w:t>
            </w:r>
            <w:r w:rsidRPr="00A34491">
              <w:rPr>
                <w:rFonts w:ascii="微軟正黑體" w:eastAsia="微軟正黑體" w:hAnsi="微軟正黑體" w:cs="細明體"/>
                <w:sz w:val="22"/>
              </w:rPr>
              <w:t>工作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>空間，</w:t>
            </w:r>
            <w:r w:rsidRPr="00A34491">
              <w:rPr>
                <w:rFonts w:ascii="微軟正黑體" w:eastAsia="微軟正黑體" w:hAnsi="微軟正黑體" w:cs="細明體"/>
                <w:sz w:val="22"/>
              </w:rPr>
              <w:t>揭開</w:t>
            </w:r>
            <w:r>
              <w:rPr>
                <w:rFonts w:ascii="微軟正黑體" w:eastAsia="微軟正黑體" w:hAnsi="微軟正黑體" w:cs="細明體" w:hint="eastAsia"/>
                <w:sz w:val="22"/>
              </w:rPr>
              <w:t>藝術家</w:t>
            </w:r>
            <w:r w:rsidRPr="00A34491">
              <w:rPr>
                <w:rFonts w:ascii="微軟正黑體" w:eastAsia="微軟正黑體" w:hAnsi="微軟正黑體" w:cs="細明體"/>
                <w:sz w:val="22"/>
              </w:rPr>
              <w:t>的「神秘面紗」</w:t>
            </w:r>
            <w:r w:rsidRPr="00A34491">
              <w:rPr>
                <w:rFonts w:ascii="微軟正黑體" w:eastAsia="微軟正黑體" w:hAnsi="微軟正黑體" w:cs="細明體" w:hint="eastAsia"/>
                <w:sz w:val="22"/>
              </w:rPr>
              <w:t>。</w:t>
            </w:r>
          </w:p>
        </w:tc>
      </w:tr>
      <w:tr w:rsidR="00793B27" w:rsidRPr="006B7B1E" w:rsidTr="00DA5288">
        <w:tc>
          <w:tcPr>
            <w:tcW w:w="3085" w:type="dxa"/>
          </w:tcPr>
          <w:p w:rsidR="00793B27" w:rsidRDefault="00793B27" w:rsidP="00793B27">
            <w:pPr>
              <w:pStyle w:val="Web"/>
              <w:widowControl w:val="0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noProof/>
              </w:rPr>
            </w:pPr>
            <w:r>
              <w:rPr>
                <w:rFonts w:ascii="微軟正黑體" w:eastAsia="微軟正黑體" w:hAnsi="微軟正黑體" w:cs="細明體"/>
                <w:noProof/>
              </w:rPr>
              <w:drawing>
                <wp:inline distT="0" distB="0" distL="0" distR="0" wp14:anchorId="2876C3C3" wp14:editId="6F40D885">
                  <wp:extent cx="1733550" cy="1828263"/>
                  <wp:effectExtent l="0" t="0" r="0" b="635"/>
                  <wp:docPr id="2" name="圖片 2" descr="C:\Users\JCCAC-L4-PO1\Desktop\JCCAC Festival 2015\core_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CAC-L4-PO1\Desktop\JCCAC Festival 2015\core_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96" cy="183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793B27" w:rsidRDefault="00793B27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JCCAC藝術節2015《觸</w:t>
            </w:r>
            <w:r w:rsidR="00855249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》</w:t>
            </w:r>
          </w:p>
          <w:p w:rsidR="00855249" w:rsidRPr="00A34491" w:rsidRDefault="00855249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</w:p>
          <w:p w:rsidR="00793B27" w:rsidRDefault="00793B27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日期</w:t>
            </w:r>
            <w:r w:rsidR="0036178F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：</w:t>
            </w: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2015年11月28日至12月31日</w:t>
            </w:r>
          </w:p>
          <w:p w:rsidR="00855249" w:rsidRPr="00A34491" w:rsidRDefault="00855249" w:rsidP="00793B27">
            <w:pPr>
              <w:pStyle w:val="Web"/>
              <w:widowControl w:val="0"/>
              <w:shd w:val="clear" w:color="auto" w:fill="FFFFFF"/>
              <w:overflowPunct w:val="0"/>
              <w:topLinePunct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微軟正黑體" w:eastAsia="微軟正黑體" w:hAnsi="微軟正黑體" w:cs="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開幕</w:t>
            </w:r>
            <w:r w:rsidR="0036178F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：</w:t>
            </w:r>
            <w:r w:rsidRPr="00A34491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12月4日</w:t>
            </w:r>
            <w:r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 xml:space="preserve"> &gt; 下午6時</w:t>
            </w:r>
          </w:p>
          <w:p w:rsidR="00793B27" w:rsidRPr="00A34491" w:rsidRDefault="00793B27" w:rsidP="0036178F">
            <w:pPr>
              <w:overflowPunct w:val="0"/>
              <w:topLinePunct/>
              <w:adjustRightInd w:val="0"/>
              <w:snapToGrid w:val="0"/>
              <w:contextualSpacing/>
              <w:rPr>
                <w:rFonts w:ascii="微軟正黑體" w:eastAsia="微軟正黑體" w:hAnsi="微軟正黑體" w:cs="細明體"/>
                <w:sz w:val="22"/>
              </w:rPr>
            </w:pPr>
            <w:r w:rsidRPr="00A34491">
              <w:rPr>
                <w:rFonts w:ascii="微軟正黑體" w:eastAsia="微軟正黑體" w:hAnsi="微軟正黑體" w:cs="細明體" w:hint="eastAsia"/>
                <w:sz w:val="22"/>
              </w:rPr>
              <w:t>地點</w:t>
            </w:r>
            <w:r w:rsidR="0036178F">
              <w:rPr>
                <w:rFonts w:ascii="微軟正黑體" w:eastAsia="微軟正黑體" w:hAnsi="微軟正黑體" w:cs="細明體" w:hint="eastAsia"/>
                <w:sz w:val="22"/>
              </w:rPr>
              <w:t>：</w:t>
            </w:r>
            <w:r w:rsidRPr="00A34491">
              <w:rPr>
                <w:rFonts w:ascii="微軟正黑體" w:eastAsia="微軟正黑體" w:hAnsi="微軟正黑體" w:cs="細明體" w:hint="eastAsia"/>
                <w:sz w:val="22"/>
              </w:rPr>
              <w:t>九龍石硤尾白田街30號（港鐵石硤尾站C出口）</w:t>
            </w:r>
          </w:p>
        </w:tc>
      </w:tr>
    </w:tbl>
    <w:p w:rsidR="00C57587" w:rsidRDefault="00C57587" w:rsidP="00D96061">
      <w:pPr>
        <w:pStyle w:val="Web"/>
        <w:widowControl w:val="0"/>
        <w:shd w:val="clear" w:color="auto" w:fill="FFFFFF"/>
        <w:overflowPunct w:val="0"/>
        <w:topLinePunct/>
        <w:adjustRightInd w:val="0"/>
        <w:snapToGrid w:val="0"/>
        <w:spacing w:before="0" w:beforeAutospacing="0" w:after="0" w:afterAutospacing="0"/>
        <w:contextualSpacing/>
        <w:rPr>
          <w:rFonts w:ascii="微軟正黑體" w:eastAsia="微軟正黑體" w:hAnsi="微軟正黑體" w:cs="細明體"/>
        </w:rPr>
      </w:pPr>
    </w:p>
    <w:sectPr w:rsidR="00C57587" w:rsidSect="005D7217">
      <w:headerReference w:type="default" r:id="rId14"/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28" w:rsidRDefault="003B2E28" w:rsidP="00B075E8">
      <w:r>
        <w:separator/>
      </w:r>
    </w:p>
  </w:endnote>
  <w:endnote w:type="continuationSeparator" w:id="0">
    <w:p w:rsidR="003B2E28" w:rsidRDefault="003B2E28" w:rsidP="00B0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28" w:rsidRDefault="003B2E28" w:rsidP="00B075E8">
      <w:r>
        <w:separator/>
      </w:r>
    </w:p>
  </w:footnote>
  <w:footnote w:type="continuationSeparator" w:id="0">
    <w:p w:rsidR="003B2E28" w:rsidRDefault="003B2E28" w:rsidP="00B0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27" w:rsidRPr="0079765B" w:rsidRDefault="00793B27" w:rsidP="00050E57">
    <w:pPr>
      <w:pStyle w:val="Web"/>
      <w:shd w:val="clear" w:color="auto" w:fill="FFFFFF"/>
      <w:spacing w:before="0" w:beforeAutospacing="0" w:after="0" w:afterAutospacing="0"/>
      <w:rPr>
        <w:rFonts w:asciiTheme="minorEastAsia" w:eastAsiaTheme="minorEastAsia" w:hAnsiTheme="minorEastAsia" w:cs="細明體"/>
        <w:i/>
        <w:color w:val="33333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9D"/>
    <w:multiLevelType w:val="hybridMultilevel"/>
    <w:tmpl w:val="618801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D3314C"/>
    <w:multiLevelType w:val="hybridMultilevel"/>
    <w:tmpl w:val="B4E44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696D1E"/>
    <w:multiLevelType w:val="hybridMultilevel"/>
    <w:tmpl w:val="C8DAE53A"/>
    <w:lvl w:ilvl="0" w:tplc="DFBCC616">
      <w:numFmt w:val="bullet"/>
      <w:lvlText w:val="-"/>
      <w:lvlJc w:val="left"/>
      <w:pPr>
        <w:ind w:left="360" w:hanging="360"/>
      </w:pPr>
      <w:rPr>
        <w:rFonts w:ascii="Calibri" w:eastAsiaTheme="minorEastAsia" w:hAnsi="Calibri" w:cs="細明體" w:hint="default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E62F7E"/>
    <w:multiLevelType w:val="hybridMultilevel"/>
    <w:tmpl w:val="68CCF1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A80399"/>
    <w:multiLevelType w:val="hybridMultilevel"/>
    <w:tmpl w:val="70B2D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5993EB2"/>
    <w:multiLevelType w:val="hybridMultilevel"/>
    <w:tmpl w:val="D31458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041717"/>
    <w:multiLevelType w:val="hybridMultilevel"/>
    <w:tmpl w:val="0B8EB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E94120"/>
    <w:multiLevelType w:val="hybridMultilevel"/>
    <w:tmpl w:val="52F84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CE3C25"/>
    <w:multiLevelType w:val="hybridMultilevel"/>
    <w:tmpl w:val="90582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D81792"/>
    <w:multiLevelType w:val="hybridMultilevel"/>
    <w:tmpl w:val="0040D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8"/>
    <w:rsid w:val="00040F5C"/>
    <w:rsid w:val="00045455"/>
    <w:rsid w:val="00050E57"/>
    <w:rsid w:val="00056D57"/>
    <w:rsid w:val="00080728"/>
    <w:rsid w:val="00082B2C"/>
    <w:rsid w:val="00083CEF"/>
    <w:rsid w:val="000970D1"/>
    <w:rsid w:val="000A299B"/>
    <w:rsid w:val="000F0AB8"/>
    <w:rsid w:val="000F0C5F"/>
    <w:rsid w:val="00103A53"/>
    <w:rsid w:val="00105AC2"/>
    <w:rsid w:val="001318B5"/>
    <w:rsid w:val="00154D47"/>
    <w:rsid w:val="00155282"/>
    <w:rsid w:val="00162B53"/>
    <w:rsid w:val="00182E32"/>
    <w:rsid w:val="001B5850"/>
    <w:rsid w:val="001C3D29"/>
    <w:rsid w:val="001E340A"/>
    <w:rsid w:val="001F50D9"/>
    <w:rsid w:val="002073DA"/>
    <w:rsid w:val="00214477"/>
    <w:rsid w:val="00225EC7"/>
    <w:rsid w:val="0023205C"/>
    <w:rsid w:val="00232C88"/>
    <w:rsid w:val="00235805"/>
    <w:rsid w:val="0026082A"/>
    <w:rsid w:val="00267099"/>
    <w:rsid w:val="002D02DC"/>
    <w:rsid w:val="002D103C"/>
    <w:rsid w:val="002D1058"/>
    <w:rsid w:val="002D679C"/>
    <w:rsid w:val="002E0EA1"/>
    <w:rsid w:val="002F3B3F"/>
    <w:rsid w:val="003109D9"/>
    <w:rsid w:val="00341947"/>
    <w:rsid w:val="0036178F"/>
    <w:rsid w:val="003A108C"/>
    <w:rsid w:val="003A208F"/>
    <w:rsid w:val="003A3984"/>
    <w:rsid w:val="003B1031"/>
    <w:rsid w:val="003B2E28"/>
    <w:rsid w:val="003B5796"/>
    <w:rsid w:val="00410F89"/>
    <w:rsid w:val="00413626"/>
    <w:rsid w:val="004531CF"/>
    <w:rsid w:val="004655B6"/>
    <w:rsid w:val="004851D9"/>
    <w:rsid w:val="004D5ACA"/>
    <w:rsid w:val="005275CA"/>
    <w:rsid w:val="00536E9E"/>
    <w:rsid w:val="00557CFA"/>
    <w:rsid w:val="00565CEA"/>
    <w:rsid w:val="00581055"/>
    <w:rsid w:val="00584928"/>
    <w:rsid w:val="00585483"/>
    <w:rsid w:val="00594C97"/>
    <w:rsid w:val="00597D11"/>
    <w:rsid w:val="005C0E92"/>
    <w:rsid w:val="005C3EB5"/>
    <w:rsid w:val="005D7217"/>
    <w:rsid w:val="005E5DC0"/>
    <w:rsid w:val="005F566C"/>
    <w:rsid w:val="006070D9"/>
    <w:rsid w:val="00610A87"/>
    <w:rsid w:val="00617D49"/>
    <w:rsid w:val="00632572"/>
    <w:rsid w:val="00643B0C"/>
    <w:rsid w:val="00644B00"/>
    <w:rsid w:val="006460CB"/>
    <w:rsid w:val="006518E3"/>
    <w:rsid w:val="00677B3D"/>
    <w:rsid w:val="006A460D"/>
    <w:rsid w:val="006B1A42"/>
    <w:rsid w:val="006B73AA"/>
    <w:rsid w:val="006B7B1E"/>
    <w:rsid w:val="006C0026"/>
    <w:rsid w:val="006E08C2"/>
    <w:rsid w:val="006E3322"/>
    <w:rsid w:val="006F4F03"/>
    <w:rsid w:val="007029BF"/>
    <w:rsid w:val="0071759F"/>
    <w:rsid w:val="0071766F"/>
    <w:rsid w:val="00724386"/>
    <w:rsid w:val="007373CD"/>
    <w:rsid w:val="00740FE9"/>
    <w:rsid w:val="007421D9"/>
    <w:rsid w:val="00744DC8"/>
    <w:rsid w:val="00754565"/>
    <w:rsid w:val="00770096"/>
    <w:rsid w:val="00793B27"/>
    <w:rsid w:val="0079765B"/>
    <w:rsid w:val="00797FFD"/>
    <w:rsid w:val="007A20B4"/>
    <w:rsid w:val="007C6EE7"/>
    <w:rsid w:val="007C7C8D"/>
    <w:rsid w:val="007D177D"/>
    <w:rsid w:val="007E6E69"/>
    <w:rsid w:val="007F3E52"/>
    <w:rsid w:val="008306A5"/>
    <w:rsid w:val="008369A9"/>
    <w:rsid w:val="00855249"/>
    <w:rsid w:val="00860D6E"/>
    <w:rsid w:val="00866324"/>
    <w:rsid w:val="0086727D"/>
    <w:rsid w:val="00877AD6"/>
    <w:rsid w:val="00881E94"/>
    <w:rsid w:val="008836B0"/>
    <w:rsid w:val="008C39DA"/>
    <w:rsid w:val="008C4804"/>
    <w:rsid w:val="008D1466"/>
    <w:rsid w:val="008D6837"/>
    <w:rsid w:val="008E7D52"/>
    <w:rsid w:val="008F37DD"/>
    <w:rsid w:val="00912D3A"/>
    <w:rsid w:val="00917F00"/>
    <w:rsid w:val="009376B9"/>
    <w:rsid w:val="00941D22"/>
    <w:rsid w:val="00944801"/>
    <w:rsid w:val="00944B1C"/>
    <w:rsid w:val="0095356E"/>
    <w:rsid w:val="009928B2"/>
    <w:rsid w:val="009B701A"/>
    <w:rsid w:val="009D30E9"/>
    <w:rsid w:val="009E652E"/>
    <w:rsid w:val="009E6D43"/>
    <w:rsid w:val="00A12D3A"/>
    <w:rsid w:val="00A15EB8"/>
    <w:rsid w:val="00A206B1"/>
    <w:rsid w:val="00A2159A"/>
    <w:rsid w:val="00A25F75"/>
    <w:rsid w:val="00A34491"/>
    <w:rsid w:val="00A35FC3"/>
    <w:rsid w:val="00A55165"/>
    <w:rsid w:val="00A61DBF"/>
    <w:rsid w:val="00A623CF"/>
    <w:rsid w:val="00AB0987"/>
    <w:rsid w:val="00AD0181"/>
    <w:rsid w:val="00AF1E36"/>
    <w:rsid w:val="00B075E8"/>
    <w:rsid w:val="00B236BE"/>
    <w:rsid w:val="00B27470"/>
    <w:rsid w:val="00B45249"/>
    <w:rsid w:val="00B51760"/>
    <w:rsid w:val="00B82A58"/>
    <w:rsid w:val="00BF0259"/>
    <w:rsid w:val="00BF7A41"/>
    <w:rsid w:val="00C118F4"/>
    <w:rsid w:val="00C179C3"/>
    <w:rsid w:val="00C23E50"/>
    <w:rsid w:val="00C31EA3"/>
    <w:rsid w:val="00C57587"/>
    <w:rsid w:val="00C93762"/>
    <w:rsid w:val="00CA1719"/>
    <w:rsid w:val="00CC131B"/>
    <w:rsid w:val="00CF5313"/>
    <w:rsid w:val="00D16170"/>
    <w:rsid w:val="00D17A44"/>
    <w:rsid w:val="00D217C2"/>
    <w:rsid w:val="00D4528D"/>
    <w:rsid w:val="00D47971"/>
    <w:rsid w:val="00D67DDC"/>
    <w:rsid w:val="00D7090B"/>
    <w:rsid w:val="00D96061"/>
    <w:rsid w:val="00DA2550"/>
    <w:rsid w:val="00DA3CF1"/>
    <w:rsid w:val="00DA5288"/>
    <w:rsid w:val="00DA62DF"/>
    <w:rsid w:val="00DB5806"/>
    <w:rsid w:val="00DD3AD7"/>
    <w:rsid w:val="00DE7918"/>
    <w:rsid w:val="00DF24CD"/>
    <w:rsid w:val="00DF6564"/>
    <w:rsid w:val="00DF73CF"/>
    <w:rsid w:val="00E00EFC"/>
    <w:rsid w:val="00E62EF9"/>
    <w:rsid w:val="00E8591C"/>
    <w:rsid w:val="00E86078"/>
    <w:rsid w:val="00EA057B"/>
    <w:rsid w:val="00EB670A"/>
    <w:rsid w:val="00EC1BCC"/>
    <w:rsid w:val="00F01D7B"/>
    <w:rsid w:val="00F17810"/>
    <w:rsid w:val="00F2059F"/>
    <w:rsid w:val="00F22062"/>
    <w:rsid w:val="00F3097D"/>
    <w:rsid w:val="00F513DF"/>
    <w:rsid w:val="00F53517"/>
    <w:rsid w:val="00F629D4"/>
    <w:rsid w:val="00F80F9D"/>
    <w:rsid w:val="00FA3318"/>
    <w:rsid w:val="00FB008C"/>
    <w:rsid w:val="00FB3F54"/>
    <w:rsid w:val="00FC2124"/>
    <w:rsid w:val="00FE740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75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B075E8"/>
    <w:rPr>
      <w:b/>
      <w:bCs/>
    </w:rPr>
  </w:style>
  <w:style w:type="paragraph" w:styleId="a4">
    <w:name w:val="header"/>
    <w:basedOn w:val="a"/>
    <w:link w:val="a5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5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5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EB8"/>
    <w:pPr>
      <w:ind w:leftChars="200" w:left="480"/>
    </w:pPr>
  </w:style>
  <w:style w:type="table" w:styleId="ab">
    <w:name w:val="Table Grid"/>
    <w:basedOn w:val="a1"/>
    <w:uiPriority w:val="59"/>
    <w:rsid w:val="00A1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17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177D"/>
  </w:style>
  <w:style w:type="character" w:customStyle="1" w:styleId="ae">
    <w:name w:val="註解文字 字元"/>
    <w:basedOn w:val="a0"/>
    <w:link w:val="ad"/>
    <w:uiPriority w:val="99"/>
    <w:semiHidden/>
    <w:rsid w:val="007D17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77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D177D"/>
    <w:rPr>
      <w:b/>
      <w:bCs/>
    </w:rPr>
  </w:style>
  <w:style w:type="paragraph" w:styleId="af1">
    <w:name w:val="Revision"/>
    <w:hidden/>
    <w:uiPriority w:val="99"/>
    <w:semiHidden/>
    <w:rsid w:val="00056D57"/>
  </w:style>
  <w:style w:type="paragraph" w:styleId="af2">
    <w:name w:val="Body Text"/>
    <w:basedOn w:val="a"/>
    <w:link w:val="af3"/>
    <w:rsid w:val="00677B3D"/>
    <w:pPr>
      <w:autoSpaceDE w:val="0"/>
      <w:autoSpaceDN w:val="0"/>
      <w:adjustRightInd w:val="0"/>
      <w:ind w:left="114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f3">
    <w:name w:val="本文 字元"/>
    <w:basedOn w:val="a0"/>
    <w:link w:val="af2"/>
    <w:rsid w:val="00677B3D"/>
    <w:rPr>
      <w:rFonts w:ascii="新細明體" w:eastAsia="新細明體" w:hAnsi="Times New Roman" w:cs="新細明體"/>
      <w:kern w:val="0"/>
      <w:szCs w:val="24"/>
    </w:rPr>
  </w:style>
  <w:style w:type="character" w:styleId="af4">
    <w:name w:val="Hyperlink"/>
    <w:rsid w:val="00677B3D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1759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7175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17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75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B075E8"/>
    <w:rPr>
      <w:b/>
      <w:bCs/>
    </w:rPr>
  </w:style>
  <w:style w:type="paragraph" w:styleId="a4">
    <w:name w:val="header"/>
    <w:basedOn w:val="a"/>
    <w:link w:val="a5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5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75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EB8"/>
    <w:pPr>
      <w:ind w:leftChars="200" w:left="480"/>
    </w:pPr>
  </w:style>
  <w:style w:type="table" w:styleId="ab">
    <w:name w:val="Table Grid"/>
    <w:basedOn w:val="a1"/>
    <w:uiPriority w:val="59"/>
    <w:rsid w:val="00A1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17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177D"/>
  </w:style>
  <w:style w:type="character" w:customStyle="1" w:styleId="ae">
    <w:name w:val="註解文字 字元"/>
    <w:basedOn w:val="a0"/>
    <w:link w:val="ad"/>
    <w:uiPriority w:val="99"/>
    <w:semiHidden/>
    <w:rsid w:val="007D17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77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D177D"/>
    <w:rPr>
      <w:b/>
      <w:bCs/>
    </w:rPr>
  </w:style>
  <w:style w:type="paragraph" w:styleId="af1">
    <w:name w:val="Revision"/>
    <w:hidden/>
    <w:uiPriority w:val="99"/>
    <w:semiHidden/>
    <w:rsid w:val="00056D57"/>
  </w:style>
  <w:style w:type="paragraph" w:styleId="af2">
    <w:name w:val="Body Text"/>
    <w:basedOn w:val="a"/>
    <w:link w:val="af3"/>
    <w:rsid w:val="00677B3D"/>
    <w:pPr>
      <w:autoSpaceDE w:val="0"/>
      <w:autoSpaceDN w:val="0"/>
      <w:adjustRightInd w:val="0"/>
      <w:ind w:left="114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f3">
    <w:name w:val="本文 字元"/>
    <w:basedOn w:val="a0"/>
    <w:link w:val="af2"/>
    <w:rsid w:val="00677B3D"/>
    <w:rPr>
      <w:rFonts w:ascii="新細明體" w:eastAsia="新細明體" w:hAnsi="Times New Roman" w:cs="新細明體"/>
      <w:kern w:val="0"/>
      <w:szCs w:val="24"/>
    </w:rPr>
  </w:style>
  <w:style w:type="character" w:styleId="af4">
    <w:name w:val="Hyperlink"/>
    <w:rsid w:val="00677B3D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1759F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7175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17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4D73-EE42-4489-B091-D9676119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JCCAC-L4-PDM</dc:creator>
  <cp:lastModifiedBy>JCCAC-L4-PO1</cp:lastModifiedBy>
  <cp:revision>5</cp:revision>
  <cp:lastPrinted>2015-11-27T07:50:00Z</cp:lastPrinted>
  <dcterms:created xsi:type="dcterms:W3CDTF">2015-11-27T10:01:00Z</dcterms:created>
  <dcterms:modified xsi:type="dcterms:W3CDTF">2015-11-27T10:42:00Z</dcterms:modified>
</cp:coreProperties>
</file>